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C" w:rsidRDefault="00BD1A4B" w:rsidP="007F2BF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324100" cy="819150"/>
            <wp:effectExtent l="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6C" w:rsidRPr="006543D9" w:rsidRDefault="009D7B6C" w:rsidP="007F2BF8">
      <w:pPr>
        <w:jc w:val="center"/>
        <w:rPr>
          <w:rFonts w:ascii="Arial" w:hAnsi="Arial" w:cs="Arial"/>
          <w:b/>
        </w:rPr>
      </w:pPr>
      <w:r w:rsidRPr="006543D9">
        <w:rPr>
          <w:rFonts w:ascii="Arial" w:hAnsi="Arial" w:cs="Arial"/>
          <w:b/>
        </w:rPr>
        <w:t>VI</w:t>
      </w:r>
      <w:r w:rsidR="009A7B1C">
        <w:rPr>
          <w:rFonts w:ascii="Arial" w:hAnsi="Arial" w:cs="Arial"/>
          <w:b/>
        </w:rPr>
        <w:t>I</w:t>
      </w:r>
      <w:r w:rsidRPr="006543D9">
        <w:rPr>
          <w:rFonts w:ascii="Arial" w:hAnsi="Arial" w:cs="Arial"/>
          <w:b/>
        </w:rPr>
        <w:t xml:space="preserve"> CONGRESO (XVI</w:t>
      </w:r>
      <w:r w:rsidR="009A7B1C">
        <w:rPr>
          <w:rFonts w:ascii="Arial" w:hAnsi="Arial" w:cs="Arial"/>
          <w:b/>
        </w:rPr>
        <w:t>I</w:t>
      </w:r>
      <w:r w:rsidRPr="006543D9">
        <w:rPr>
          <w:rFonts w:ascii="Arial" w:hAnsi="Arial" w:cs="Arial"/>
          <w:b/>
        </w:rPr>
        <w:t xml:space="preserve"> REUNIÓN ANUAL) DE LA AAPAP</w:t>
      </w:r>
    </w:p>
    <w:p w:rsidR="009D7B6C" w:rsidRPr="00D821CA" w:rsidRDefault="009D7B6C" w:rsidP="007F2BF8">
      <w:pPr>
        <w:jc w:val="center"/>
        <w:rPr>
          <w:rFonts w:ascii="Arial" w:hAnsi="Arial" w:cs="Arial"/>
          <w:b/>
        </w:rPr>
      </w:pPr>
      <w:r w:rsidRPr="00D821CA">
        <w:rPr>
          <w:rFonts w:ascii="Arial" w:hAnsi="Arial" w:cs="Arial"/>
          <w:b/>
        </w:rPr>
        <w:t xml:space="preserve">Oviedo, </w:t>
      </w:r>
      <w:r w:rsidR="00D821CA" w:rsidRPr="00D821CA">
        <w:rPr>
          <w:rFonts w:ascii="Arial" w:hAnsi="Arial" w:cs="Arial"/>
          <w:b/>
        </w:rPr>
        <w:t>10 y 11 de mayo 2018</w:t>
      </w:r>
    </w:p>
    <w:p w:rsidR="009D7B6C" w:rsidRDefault="009D7B6C" w:rsidP="007F2BF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48"/>
        <w:gridCol w:w="849"/>
        <w:gridCol w:w="849"/>
        <w:gridCol w:w="849"/>
        <w:gridCol w:w="849"/>
        <w:gridCol w:w="1424"/>
        <w:gridCol w:w="274"/>
        <w:gridCol w:w="1427"/>
        <w:gridCol w:w="271"/>
      </w:tblGrid>
      <w:tr w:rsidR="009D7B6C" w:rsidRPr="00491B48" w:rsidTr="00491B48">
        <w:tc>
          <w:tcPr>
            <w:tcW w:w="8488" w:type="dxa"/>
            <w:gridSpan w:val="10"/>
            <w:shd w:val="clear" w:color="auto" w:fill="002060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36"/>
                <w:szCs w:val="36"/>
              </w:rPr>
            </w:pPr>
            <w:r w:rsidRPr="00491B48">
              <w:rPr>
                <w:rFonts w:cs="Calibri"/>
                <w:sz w:val="36"/>
                <w:szCs w:val="36"/>
              </w:rPr>
              <w:t>Boletín de inscripción</w:t>
            </w:r>
          </w:p>
        </w:tc>
      </w:tr>
      <w:tr w:rsidR="009D7B6C" w:rsidRPr="00491B48" w:rsidTr="00491B48">
        <w:tc>
          <w:tcPr>
            <w:tcW w:w="8488" w:type="dxa"/>
            <w:gridSpan w:val="10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3394" w:type="dxa"/>
            <w:gridSpan w:val="4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3394" w:type="dxa"/>
            <w:gridSpan w:val="4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Apellidos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Nombre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DNI</w:t>
            </w:r>
          </w:p>
        </w:tc>
      </w:tr>
      <w:tr w:rsidR="009D7B6C" w:rsidRPr="00491B48" w:rsidTr="00491B48">
        <w:tc>
          <w:tcPr>
            <w:tcW w:w="2545" w:type="dxa"/>
            <w:gridSpan w:val="3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22" w:type="dxa"/>
            <w:gridSpan w:val="3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2545" w:type="dxa"/>
            <w:gridSpan w:val="3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Puesto de trabajo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Centro de trabajo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Localidad</w:t>
            </w:r>
          </w:p>
        </w:tc>
      </w:tr>
      <w:tr w:rsidR="009D7B6C" w:rsidRPr="00491B48" w:rsidTr="00491B48">
        <w:tc>
          <w:tcPr>
            <w:tcW w:w="3394" w:type="dxa"/>
            <w:gridSpan w:val="4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3394" w:type="dxa"/>
            <w:gridSpan w:val="4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Correo electrónico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Teléfono interno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Teléfono</w:t>
            </w: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91B48">
              <w:rPr>
                <w:rFonts w:cs="Calibri"/>
                <w:b/>
                <w:sz w:val="20"/>
                <w:szCs w:val="20"/>
              </w:rPr>
              <w:t>Asistencia a talleres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Si</w:t>
            </w:r>
          </w:p>
        </w:tc>
        <w:tc>
          <w:tcPr>
            <w:tcW w:w="274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271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 xml:space="preserve">Indicar nº por orden de </w:t>
            </w:r>
            <w:r w:rsidR="0023011F">
              <w:rPr>
                <w:rFonts w:cs="Calibri"/>
                <w:sz w:val="20"/>
                <w:szCs w:val="20"/>
              </w:rPr>
              <w:t>p</w:t>
            </w:r>
            <w:r w:rsidRPr="00491B48">
              <w:rPr>
                <w:rFonts w:cs="Calibri"/>
                <w:sz w:val="20"/>
                <w:szCs w:val="20"/>
              </w:rPr>
              <w:t>referencia: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tcBorders>
              <w:top w:val="nil"/>
              <w:left w:val="nil"/>
              <w:bottom w:val="nil"/>
            </w:tcBorders>
          </w:tcPr>
          <w:p w:rsidR="009D7B6C" w:rsidRPr="0023011F" w:rsidRDefault="00D821CA" w:rsidP="0023011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23011F">
              <w:rPr>
                <w:rFonts w:cs="Calibri"/>
                <w:sz w:val="20"/>
                <w:szCs w:val="20"/>
              </w:rPr>
              <w:t>1</w:t>
            </w:r>
            <w:r w:rsidR="0023011F" w:rsidRPr="0023011F">
              <w:rPr>
                <w:rFonts w:cs="Calibri"/>
                <w:sz w:val="20"/>
                <w:szCs w:val="20"/>
              </w:rPr>
              <w:t xml:space="preserve"> Microgestión de la consulta de Atención Primaria. Bases teóricas y aplicación práctica. </w:t>
            </w:r>
          </w:p>
        </w:tc>
        <w:tc>
          <w:tcPr>
            <w:tcW w:w="271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11F" w:rsidRPr="0023011F" w:rsidRDefault="00BD1A4B" w:rsidP="0023011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53340</wp:posOffset>
                      </wp:positionV>
                      <wp:extent cx="1918335" cy="191135"/>
                      <wp:effectExtent l="8255" t="6350" r="16510" b="596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1911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D9C0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202.45pt;margin-top:4.2pt;width:151.05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" adj="10796">
                      <v:stroke endarrow="block"/>
                    </v:shape>
                  </w:pict>
                </mc:Fallback>
              </mc:AlternateContent>
            </w:r>
            <w:r w:rsidR="0023011F" w:rsidRPr="0023011F">
              <w:rPr>
                <w:rFonts w:cs="Calibri"/>
                <w:sz w:val="20"/>
                <w:szCs w:val="20"/>
              </w:rPr>
              <w:t xml:space="preserve">2.1 Dermatología Pediátrica. </w:t>
            </w:r>
          </w:p>
          <w:p w:rsidR="009D7B6C" w:rsidRPr="0023011F" w:rsidRDefault="00BD1A4B" w:rsidP="0023011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89535</wp:posOffset>
                      </wp:positionV>
                      <wp:extent cx="1003935" cy="0"/>
                      <wp:effectExtent l="8255" t="6985" r="6985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B20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02.45pt;margin-top:7.05pt;width:7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vy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"/>
                  </w:pict>
                </mc:Fallback>
              </mc:AlternateContent>
            </w:r>
            <w:r w:rsidR="0023011F" w:rsidRPr="0023011F">
              <w:rPr>
                <w:rFonts w:cs="Calibri"/>
                <w:sz w:val="20"/>
                <w:szCs w:val="20"/>
              </w:rPr>
              <w:t>2.2 Aspectos jurídicos de la atención pediátrica.</w:t>
            </w: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36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7B6C" w:rsidRPr="0023011F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23011F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23011F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23011F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23011F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23011F" w:rsidRPr="00491B48" w:rsidTr="0062346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b/>
                <w:sz w:val="20"/>
                <w:szCs w:val="20"/>
              </w:rPr>
              <w:t>Derechos de inscripción:</w:t>
            </w:r>
            <w:r w:rsidR="00102763" w:rsidRPr="00491B48">
              <w:rPr>
                <w:rFonts w:cs="Calibri"/>
                <w:sz w:val="20"/>
                <w:szCs w:val="20"/>
              </w:rPr>
              <w:t xml:space="preserve"> Gratuito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3011F" w:rsidRPr="00491B48" w:rsidRDefault="0023011F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D821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b/>
                <w:sz w:val="20"/>
                <w:szCs w:val="20"/>
              </w:rPr>
              <w:t>Asistencia a la comida de trabajo</w:t>
            </w:r>
            <w:r w:rsidRPr="00491B48">
              <w:rPr>
                <w:rFonts w:cs="Calibri"/>
                <w:sz w:val="20"/>
                <w:szCs w:val="20"/>
              </w:rPr>
              <w:t xml:space="preserve"> (</w:t>
            </w:r>
            <w:r w:rsidR="00D821CA" w:rsidRPr="00D821CA">
              <w:rPr>
                <w:rFonts w:cs="Calibri"/>
                <w:sz w:val="20"/>
                <w:szCs w:val="20"/>
              </w:rPr>
              <w:t>11</w:t>
            </w:r>
            <w:r w:rsidRPr="00D821CA">
              <w:rPr>
                <w:rFonts w:cs="Calibri"/>
                <w:sz w:val="20"/>
                <w:szCs w:val="20"/>
              </w:rPr>
              <w:t xml:space="preserve"> </w:t>
            </w:r>
            <w:r w:rsidRPr="00491B48">
              <w:rPr>
                <w:rFonts w:cs="Calibri"/>
                <w:sz w:val="20"/>
                <w:szCs w:val="20"/>
              </w:rPr>
              <w:t xml:space="preserve">de </w:t>
            </w:r>
            <w:r w:rsidR="00D821CA">
              <w:rPr>
                <w:rFonts w:cs="Calibri"/>
                <w:sz w:val="20"/>
                <w:szCs w:val="20"/>
              </w:rPr>
              <w:t>mayo</w:t>
            </w:r>
            <w:r w:rsidRPr="00491B48">
              <w:rPr>
                <w:rFonts w:cs="Calibri"/>
                <w:sz w:val="20"/>
                <w:szCs w:val="20"/>
              </w:rPr>
              <w:t xml:space="preserve">):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Si</w:t>
            </w:r>
          </w:p>
        </w:tc>
        <w:tc>
          <w:tcPr>
            <w:tcW w:w="274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271" w:type="dxa"/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D7B6C" w:rsidRPr="00491B48" w:rsidTr="00491B4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491B48">
              <w:rPr>
                <w:rFonts w:cs="Calibri"/>
                <w:sz w:val="20"/>
                <w:szCs w:val="20"/>
              </w:rPr>
              <w:t>Precio por persona 25€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9D7B6C" w:rsidRPr="00491B48" w:rsidRDefault="009D7B6C" w:rsidP="00491B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9D7B6C" w:rsidRPr="00EA25C1" w:rsidRDefault="009D7B6C" w:rsidP="007F2BF8">
      <w:pPr>
        <w:widowControl w:val="0"/>
        <w:autoSpaceDE w:val="0"/>
        <w:autoSpaceDN w:val="0"/>
        <w:adjustRightInd w:val="0"/>
        <w:rPr>
          <w:rFonts w:cs="Calibri"/>
        </w:rPr>
      </w:pPr>
    </w:p>
    <w:p w:rsidR="009D7B6C" w:rsidRPr="0023011F" w:rsidRDefault="009D7B6C" w:rsidP="007F2BF8">
      <w:pPr>
        <w:spacing w:before="40"/>
        <w:rPr>
          <w:rFonts w:cs="Calibri"/>
          <w:sz w:val="22"/>
          <w:szCs w:val="22"/>
        </w:rPr>
      </w:pPr>
      <w:r w:rsidRPr="0023011F">
        <w:rPr>
          <w:rFonts w:cs="Calibri"/>
          <w:sz w:val="22"/>
          <w:szCs w:val="22"/>
        </w:rPr>
        <w:t xml:space="preserve">INSCRIPCIÓN: Del </w:t>
      </w:r>
      <w:r w:rsidR="0023011F" w:rsidRPr="0023011F">
        <w:rPr>
          <w:rFonts w:cs="Calibri"/>
          <w:sz w:val="22"/>
          <w:szCs w:val="22"/>
          <w:shd w:val="clear" w:color="auto" w:fill="FFFFFF"/>
        </w:rPr>
        <w:t xml:space="preserve">2 al 27 de abril </w:t>
      </w:r>
      <w:r w:rsidR="00D821CA" w:rsidRPr="0023011F">
        <w:rPr>
          <w:rFonts w:cs="Calibri"/>
          <w:sz w:val="22"/>
          <w:szCs w:val="22"/>
        </w:rPr>
        <w:t>de 2018</w:t>
      </w:r>
    </w:p>
    <w:p w:rsidR="009D7B6C" w:rsidRPr="00555232" w:rsidRDefault="009D7B6C" w:rsidP="007F2BF8">
      <w:pPr>
        <w:spacing w:before="40"/>
        <w:rPr>
          <w:rFonts w:cs="Calibri"/>
          <w:sz w:val="22"/>
          <w:szCs w:val="22"/>
        </w:rPr>
      </w:pPr>
      <w:r w:rsidRPr="00555232">
        <w:rPr>
          <w:rFonts w:cs="Calibri"/>
          <w:sz w:val="22"/>
          <w:szCs w:val="22"/>
        </w:rPr>
        <w:t xml:space="preserve">Sólo por correo electrónico: </w:t>
      </w:r>
      <w:hyperlink r:id="rId5" w:history="1">
        <w:r w:rsidRPr="00555232">
          <w:rPr>
            <w:rStyle w:val="Hipervnculo"/>
            <w:rFonts w:cs="Calibri"/>
            <w:sz w:val="22"/>
            <w:szCs w:val="22"/>
          </w:rPr>
          <w:t>aapediatria@hotmail.com</w:t>
        </w:r>
      </w:hyperlink>
    </w:p>
    <w:p w:rsidR="009D7B6C" w:rsidRPr="00555232" w:rsidRDefault="009D7B6C" w:rsidP="007F2BF8">
      <w:pPr>
        <w:spacing w:before="40"/>
        <w:jc w:val="both"/>
        <w:rPr>
          <w:rFonts w:cs="Calibri"/>
          <w:sz w:val="22"/>
          <w:szCs w:val="22"/>
        </w:rPr>
      </w:pPr>
    </w:p>
    <w:p w:rsidR="009D7B6C" w:rsidRPr="0023011F" w:rsidRDefault="009D7B6C" w:rsidP="007F2BF8">
      <w:pPr>
        <w:spacing w:before="40"/>
        <w:jc w:val="both"/>
        <w:rPr>
          <w:rFonts w:cs="Calibri"/>
          <w:sz w:val="22"/>
          <w:szCs w:val="22"/>
        </w:rPr>
      </w:pPr>
      <w:r w:rsidRPr="0023011F">
        <w:rPr>
          <w:rFonts w:cs="Calibri"/>
          <w:sz w:val="22"/>
          <w:szCs w:val="22"/>
        </w:rPr>
        <w:t>Para facilitar las tareas administrativas y de reserva, el precio del ticket para la comida puede ingresarse en la cuenta</w:t>
      </w:r>
      <w:r w:rsidR="00D821CA" w:rsidRPr="0023011F">
        <w:rPr>
          <w:rFonts w:cs="Calibri"/>
          <w:sz w:val="22"/>
          <w:szCs w:val="22"/>
        </w:rPr>
        <w:t xml:space="preserve"> de Liberbank-Cajastur </w:t>
      </w:r>
      <w:r w:rsidR="00D821CA" w:rsidRPr="0023011F">
        <w:rPr>
          <w:rFonts w:cs="Calibri"/>
          <w:b/>
          <w:sz w:val="22"/>
          <w:szCs w:val="22"/>
        </w:rPr>
        <w:t>ES61 2048 0005 55 3404001649</w:t>
      </w:r>
      <w:r w:rsidRPr="0023011F">
        <w:rPr>
          <w:rFonts w:cs="Calibri"/>
          <w:sz w:val="22"/>
          <w:szCs w:val="22"/>
        </w:rPr>
        <w:t xml:space="preserve">. En caso contrario se abonará ese día en la Secretaría del Congreso (tel. de contacto durante el Congreso: </w:t>
      </w:r>
      <w:r w:rsidRPr="0023011F">
        <w:rPr>
          <w:rFonts w:cs="Calibri"/>
          <w:b/>
          <w:sz w:val="22"/>
          <w:szCs w:val="22"/>
        </w:rPr>
        <w:t>619 581 492</w:t>
      </w:r>
      <w:r w:rsidRPr="0023011F">
        <w:rPr>
          <w:rFonts w:cs="Calibri"/>
          <w:sz w:val="22"/>
          <w:szCs w:val="22"/>
        </w:rPr>
        <w:t>).</w:t>
      </w:r>
    </w:p>
    <w:p w:rsidR="009D7B6C" w:rsidRPr="00555232" w:rsidRDefault="009D7B6C" w:rsidP="007F2BF8">
      <w:pPr>
        <w:spacing w:before="40"/>
        <w:jc w:val="both"/>
        <w:rPr>
          <w:rFonts w:cs="Calibri"/>
          <w:sz w:val="22"/>
          <w:szCs w:val="22"/>
        </w:rPr>
      </w:pPr>
    </w:p>
    <w:p w:rsidR="009D7B6C" w:rsidRPr="00555232" w:rsidRDefault="009D7B6C" w:rsidP="007F2BF8">
      <w:pPr>
        <w:spacing w:before="40"/>
        <w:rPr>
          <w:rFonts w:cs="Calibri"/>
          <w:b/>
          <w:sz w:val="22"/>
          <w:szCs w:val="22"/>
        </w:rPr>
      </w:pPr>
      <w:r w:rsidRPr="00555232">
        <w:rPr>
          <w:rFonts w:cs="Calibri"/>
          <w:b/>
          <w:sz w:val="22"/>
          <w:szCs w:val="22"/>
        </w:rPr>
        <w:t>SECRETARÍA TÉCNICA:</w:t>
      </w:r>
    </w:p>
    <w:p w:rsidR="009D7B6C" w:rsidRPr="00555232" w:rsidRDefault="009D7B6C" w:rsidP="007F2BF8">
      <w:pPr>
        <w:spacing w:before="40"/>
        <w:rPr>
          <w:rFonts w:cs="Calibri"/>
          <w:sz w:val="22"/>
          <w:szCs w:val="22"/>
        </w:rPr>
      </w:pPr>
      <w:r w:rsidRPr="00555232">
        <w:rPr>
          <w:rFonts w:cs="Calibri"/>
          <w:sz w:val="22"/>
          <w:szCs w:val="22"/>
        </w:rPr>
        <w:t>Dra. Mª Ángeles Ordóñez Alonso</w:t>
      </w:r>
    </w:p>
    <w:p w:rsidR="009D7B6C" w:rsidRPr="00555232" w:rsidRDefault="009D7B6C" w:rsidP="007F2BF8">
      <w:pPr>
        <w:spacing w:before="40"/>
        <w:rPr>
          <w:rFonts w:cs="Calibri"/>
          <w:sz w:val="22"/>
          <w:szCs w:val="22"/>
        </w:rPr>
      </w:pPr>
      <w:r w:rsidRPr="00555232">
        <w:rPr>
          <w:rFonts w:cs="Calibri"/>
          <w:sz w:val="22"/>
          <w:szCs w:val="22"/>
        </w:rPr>
        <w:t xml:space="preserve">Teléfono: </w:t>
      </w:r>
      <w:r w:rsidRPr="003A5598">
        <w:rPr>
          <w:rFonts w:cs="Calibri"/>
          <w:b/>
          <w:sz w:val="22"/>
          <w:szCs w:val="22"/>
        </w:rPr>
        <w:t>985292360</w:t>
      </w:r>
    </w:p>
    <w:p w:rsidR="009D7B6C" w:rsidRPr="00555232" w:rsidRDefault="009D7B6C" w:rsidP="007F2BF8">
      <w:pPr>
        <w:spacing w:before="40"/>
        <w:rPr>
          <w:rFonts w:cs="Calibri"/>
          <w:sz w:val="22"/>
          <w:szCs w:val="22"/>
        </w:rPr>
      </w:pPr>
      <w:r w:rsidRPr="00555232">
        <w:rPr>
          <w:rFonts w:cs="Calibri"/>
          <w:sz w:val="22"/>
          <w:szCs w:val="22"/>
        </w:rPr>
        <w:t xml:space="preserve">E-mail: </w:t>
      </w:r>
      <w:hyperlink r:id="rId6" w:history="1">
        <w:r w:rsidRPr="00555232">
          <w:rPr>
            <w:rStyle w:val="Hipervnculo"/>
            <w:rFonts w:cs="Calibri"/>
            <w:sz w:val="22"/>
            <w:szCs w:val="22"/>
          </w:rPr>
          <w:t>aapediatria@hotmail.com</w:t>
        </w:r>
      </w:hyperlink>
    </w:p>
    <w:p w:rsidR="009D7B6C" w:rsidRPr="00555232" w:rsidRDefault="009D7B6C" w:rsidP="007F2BF8">
      <w:pPr>
        <w:spacing w:before="40"/>
        <w:rPr>
          <w:rFonts w:cs="Calibri"/>
          <w:sz w:val="22"/>
          <w:szCs w:val="22"/>
        </w:rPr>
      </w:pPr>
    </w:p>
    <w:sectPr w:rsidR="009D7B6C" w:rsidRPr="00555232" w:rsidSect="005D0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8"/>
    <w:rsid w:val="00102763"/>
    <w:rsid w:val="0023011F"/>
    <w:rsid w:val="00303FAC"/>
    <w:rsid w:val="003A5598"/>
    <w:rsid w:val="00491B48"/>
    <w:rsid w:val="00555232"/>
    <w:rsid w:val="005D0D08"/>
    <w:rsid w:val="006543D9"/>
    <w:rsid w:val="007F2BF8"/>
    <w:rsid w:val="009A7B1C"/>
    <w:rsid w:val="009B4996"/>
    <w:rsid w:val="009D7B6C"/>
    <w:rsid w:val="00B92BA5"/>
    <w:rsid w:val="00BD1A4B"/>
    <w:rsid w:val="00CC20F2"/>
    <w:rsid w:val="00D821CA"/>
    <w:rsid w:val="00E63312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C9A761-A209-4991-B0FB-6C5FD063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F8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F2BF8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99"/>
    <w:rsid w:val="007F2BF8"/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ediatria@hotmail.com" TargetMode="External"/><Relationship Id="rId5" Type="http://schemas.openxmlformats.org/officeDocument/2006/relationships/hyperlink" Target="mailto:aapediatri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Miguel Fernández Cuesta</dc:creator>
  <cp:keywords/>
  <dc:description/>
  <cp:lastModifiedBy>Francisco Javier Fernández López</cp:lastModifiedBy>
  <cp:revision>2</cp:revision>
  <cp:lastPrinted>2018-03-02T22:43:00Z</cp:lastPrinted>
  <dcterms:created xsi:type="dcterms:W3CDTF">2018-03-03T16:50:00Z</dcterms:created>
  <dcterms:modified xsi:type="dcterms:W3CDTF">2018-03-03T16:50:00Z</dcterms:modified>
</cp:coreProperties>
</file>