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FCB" w:rsidRPr="004C2FEB" w:rsidRDefault="008C0FCB">
      <w:pPr>
        <w:rPr>
          <w:rFonts w:ascii="Arial" w:hAnsi="Arial" w:cs="Arial"/>
        </w:rPr>
      </w:pPr>
    </w:p>
    <w:p w:rsidR="004C2FEB" w:rsidRPr="004C2FEB" w:rsidRDefault="004C2FEB">
      <w:pPr>
        <w:rPr>
          <w:rFonts w:ascii="Arial" w:hAnsi="Arial" w:cs="Arial"/>
        </w:rPr>
      </w:pPr>
    </w:p>
    <w:p w:rsidR="004C2FEB" w:rsidRPr="004C2FEB" w:rsidRDefault="004C2FEB">
      <w:pPr>
        <w:rPr>
          <w:rFonts w:ascii="Arial" w:hAnsi="Arial" w:cs="Arial"/>
          <w:b/>
        </w:rPr>
      </w:pPr>
      <w:r w:rsidRPr="004C2FEB">
        <w:rPr>
          <w:rFonts w:ascii="Arial" w:hAnsi="Arial" w:cs="Arial"/>
          <w:b/>
          <w:noProof/>
          <w:lang w:eastAsia="es-ES"/>
        </w:rPr>
        <w:drawing>
          <wp:inline distT="0" distB="0" distL="0" distR="0" wp14:anchorId="5E6C3077" wp14:editId="778C34DF">
            <wp:extent cx="1219200" cy="7435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2FEB">
        <w:rPr>
          <w:rFonts w:ascii="Arial" w:hAnsi="Arial" w:cs="Arial"/>
          <w:b/>
        </w:rPr>
        <w:t xml:space="preserve">                                                      </w:t>
      </w:r>
      <w:r>
        <w:rPr>
          <w:rFonts w:ascii="Arial" w:hAnsi="Arial" w:cs="Arial"/>
          <w:b/>
        </w:rPr>
        <w:t xml:space="preserve">                </w:t>
      </w:r>
      <w:r w:rsidRPr="004C2FEB">
        <w:rPr>
          <w:rFonts w:ascii="Arial" w:hAnsi="Arial" w:cs="Arial"/>
          <w:b/>
          <w:noProof/>
          <w:lang w:eastAsia="es-ES"/>
        </w:rPr>
        <w:drawing>
          <wp:inline distT="0" distB="0" distL="0" distR="0" wp14:anchorId="58D54193" wp14:editId="08419A45">
            <wp:extent cx="1450975" cy="4451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FEB" w:rsidRPr="004C2FEB" w:rsidRDefault="004C2FEB">
      <w:pPr>
        <w:rPr>
          <w:rFonts w:ascii="Arial" w:hAnsi="Arial" w:cs="Arial"/>
          <w:b/>
        </w:rPr>
      </w:pPr>
    </w:p>
    <w:p w:rsidR="004C2FEB" w:rsidRPr="004C2FEB" w:rsidRDefault="004C2FEB">
      <w:pPr>
        <w:rPr>
          <w:rFonts w:ascii="Arial" w:hAnsi="Arial" w:cs="Arial"/>
          <w:b/>
        </w:rPr>
      </w:pPr>
      <w:r w:rsidRPr="004C2FEB">
        <w:rPr>
          <w:rFonts w:ascii="Arial" w:hAnsi="Arial" w:cs="Arial"/>
          <w:b/>
        </w:rPr>
        <w:t>MEMORIA ANUAL 2020 WEB FAMILIA Y SALUD (</w:t>
      </w:r>
      <w:proofErr w:type="spellStart"/>
      <w:r w:rsidRPr="004C2FEB">
        <w:rPr>
          <w:rFonts w:ascii="Arial" w:hAnsi="Arial" w:cs="Arial"/>
          <w:b/>
        </w:rPr>
        <w:t>AEPap</w:t>
      </w:r>
      <w:proofErr w:type="spellEnd"/>
      <w:r w:rsidRPr="004C2FEB">
        <w:rPr>
          <w:rFonts w:ascii="Arial" w:hAnsi="Arial" w:cs="Arial"/>
          <w:b/>
        </w:rPr>
        <w:t>)</w:t>
      </w:r>
    </w:p>
    <w:p w:rsidR="004C2FEB" w:rsidRPr="004C2FEB" w:rsidRDefault="004C2FEB">
      <w:pPr>
        <w:rPr>
          <w:rFonts w:ascii="Arial" w:hAnsi="Arial" w:cs="Arial"/>
          <w:b/>
        </w:rPr>
      </w:pPr>
      <w:r w:rsidRPr="004C2FEB">
        <w:rPr>
          <w:rFonts w:ascii="Arial" w:hAnsi="Arial" w:cs="Arial"/>
          <w:b/>
        </w:rPr>
        <w:t>Enero 2021</w:t>
      </w:r>
    </w:p>
    <w:p w:rsidR="004C2FEB" w:rsidRPr="004C2FEB" w:rsidRDefault="004C2FEB">
      <w:pPr>
        <w:rPr>
          <w:rFonts w:ascii="Arial" w:hAnsi="Arial" w:cs="Arial"/>
          <w:b/>
        </w:rPr>
      </w:pPr>
    </w:p>
    <w:p w:rsidR="004C2FEB" w:rsidRPr="004C2FEB" w:rsidRDefault="004C2FEB" w:rsidP="004C2FEB">
      <w:pPr>
        <w:pStyle w:val="Prrafodelista"/>
        <w:numPr>
          <w:ilvl w:val="0"/>
          <w:numId w:val="2"/>
        </w:numPr>
        <w:suppressAutoHyphens/>
        <w:spacing w:after="0"/>
        <w:jc w:val="both"/>
        <w:rPr>
          <w:rFonts w:ascii="Arial" w:eastAsia="Times New Roman" w:hAnsi="Arial" w:cs="Arial"/>
          <w:b/>
          <w:lang w:eastAsia="ar-SA"/>
        </w:rPr>
      </w:pPr>
      <w:r w:rsidRPr="004C2FEB">
        <w:rPr>
          <w:rFonts w:ascii="Arial" w:eastAsia="Times New Roman" w:hAnsi="Arial" w:cs="Arial"/>
          <w:b/>
          <w:lang w:eastAsia="ar-SA"/>
        </w:rPr>
        <w:t>¿Quiénes somos?</w:t>
      </w:r>
    </w:p>
    <w:p w:rsidR="004C2FEB" w:rsidRPr="004C2FEB" w:rsidRDefault="004C2FEB" w:rsidP="004C2FEB">
      <w:pPr>
        <w:pStyle w:val="Prrafodelista"/>
        <w:suppressAutoHyphens/>
        <w:spacing w:after="0"/>
        <w:jc w:val="both"/>
        <w:rPr>
          <w:rFonts w:ascii="Arial" w:eastAsia="Times New Roman" w:hAnsi="Arial" w:cs="Arial"/>
          <w:b/>
          <w:lang w:eastAsia="ar-SA"/>
        </w:rPr>
      </w:pPr>
    </w:p>
    <w:p w:rsidR="004C2FEB" w:rsidRP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 w:rsidRPr="004C2FEB">
        <w:rPr>
          <w:rFonts w:ascii="Arial" w:eastAsia="Times New Roman" w:hAnsi="Arial" w:cs="Arial"/>
          <w:b/>
          <w:i/>
          <w:u w:val="single"/>
          <w:lang w:eastAsia="ar-SA"/>
        </w:rPr>
        <w:t>Equipo Editorial</w:t>
      </w:r>
      <w:r w:rsidRPr="004C2FEB">
        <w:rPr>
          <w:rFonts w:ascii="Arial" w:eastAsia="Times New Roman" w:hAnsi="Arial" w:cs="Arial"/>
          <w:lang w:eastAsia="ar-SA"/>
        </w:rPr>
        <w:t xml:space="preserve">: </w:t>
      </w:r>
    </w:p>
    <w:p w:rsidR="004C2FEB" w:rsidRP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</w:p>
    <w:p w:rsidR="004C2FEB" w:rsidRP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 w:rsidRPr="004C2FEB">
        <w:rPr>
          <w:rFonts w:ascii="Arial" w:eastAsia="Times New Roman" w:hAnsi="Arial" w:cs="Arial"/>
          <w:lang w:eastAsia="ar-SA"/>
        </w:rPr>
        <w:t xml:space="preserve">- </w:t>
      </w:r>
      <w:r>
        <w:rPr>
          <w:rFonts w:ascii="Arial" w:eastAsia="Times New Roman" w:hAnsi="Arial" w:cs="Arial"/>
          <w:lang w:eastAsia="ar-SA"/>
        </w:rPr>
        <w:t>Mª Esther Serrano P</w:t>
      </w:r>
      <w:r w:rsidRPr="004C2FEB">
        <w:rPr>
          <w:rFonts w:ascii="Arial" w:eastAsia="Times New Roman" w:hAnsi="Arial" w:cs="Arial"/>
          <w:lang w:eastAsia="ar-SA"/>
        </w:rPr>
        <w:t>oveda (coordinador</w:t>
      </w:r>
      <w:r w:rsidRPr="004C2FEB">
        <w:rPr>
          <w:rFonts w:ascii="Arial" w:eastAsia="Times New Roman" w:hAnsi="Arial" w:cs="Arial"/>
          <w:lang w:eastAsia="ar-SA"/>
        </w:rPr>
        <w:t>a)</w:t>
      </w:r>
    </w:p>
    <w:p w:rsidR="004C2FEB" w:rsidRP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- Jaime Javier Cuervo V</w:t>
      </w:r>
      <w:r w:rsidRPr="004C2FEB">
        <w:rPr>
          <w:rFonts w:ascii="Arial" w:eastAsia="Times New Roman" w:hAnsi="Arial" w:cs="Arial"/>
          <w:lang w:eastAsia="ar-SA"/>
        </w:rPr>
        <w:t>aldés (editor web)</w:t>
      </w:r>
    </w:p>
    <w:p w:rsidR="004C2FEB" w:rsidRP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- Elena Fernández S</w:t>
      </w:r>
      <w:r w:rsidRPr="004C2FEB">
        <w:rPr>
          <w:rFonts w:ascii="Arial" w:eastAsia="Times New Roman" w:hAnsi="Arial" w:cs="Arial"/>
          <w:lang w:eastAsia="ar-SA"/>
        </w:rPr>
        <w:t>egura</w:t>
      </w:r>
    </w:p>
    <w:p w:rsidR="004C2FEB" w:rsidRP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- Francisco Javier G</w:t>
      </w:r>
      <w:r w:rsidRPr="004C2FEB">
        <w:rPr>
          <w:rFonts w:ascii="Arial" w:eastAsia="Times New Roman" w:hAnsi="Arial" w:cs="Arial"/>
          <w:lang w:eastAsia="ar-SA"/>
        </w:rPr>
        <w:t>arri</w:t>
      </w:r>
      <w:r>
        <w:rPr>
          <w:rFonts w:ascii="Arial" w:eastAsia="Times New Roman" w:hAnsi="Arial" w:cs="Arial"/>
          <w:lang w:eastAsia="ar-SA"/>
        </w:rPr>
        <w:t>do T</w:t>
      </w:r>
      <w:r w:rsidRPr="004C2FEB">
        <w:rPr>
          <w:rFonts w:ascii="Arial" w:eastAsia="Times New Roman" w:hAnsi="Arial" w:cs="Arial"/>
          <w:lang w:eastAsia="ar-SA"/>
        </w:rPr>
        <w:t>orrecillas</w:t>
      </w:r>
    </w:p>
    <w:p w:rsidR="004C2FEB" w:rsidRP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 xml:space="preserve">- Ana Mª Lorente García </w:t>
      </w:r>
      <w:proofErr w:type="spellStart"/>
      <w:r>
        <w:rPr>
          <w:rFonts w:ascii="Arial" w:eastAsia="Times New Roman" w:hAnsi="Arial" w:cs="Arial"/>
          <w:lang w:eastAsia="ar-SA"/>
        </w:rPr>
        <w:t>M</w:t>
      </w:r>
      <w:r w:rsidRPr="004C2FEB">
        <w:rPr>
          <w:rFonts w:ascii="Arial" w:eastAsia="Times New Roman" w:hAnsi="Arial" w:cs="Arial"/>
          <w:lang w:eastAsia="ar-SA"/>
        </w:rPr>
        <w:t>auriño</w:t>
      </w:r>
      <w:proofErr w:type="spellEnd"/>
    </w:p>
    <w:p w:rsidR="004C2FEB" w:rsidRP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- Nieves Nieto Del R</w:t>
      </w:r>
      <w:r w:rsidRPr="004C2FEB">
        <w:rPr>
          <w:rFonts w:ascii="Arial" w:eastAsia="Times New Roman" w:hAnsi="Arial" w:cs="Arial"/>
          <w:lang w:eastAsia="ar-SA"/>
        </w:rPr>
        <w:t>incón</w:t>
      </w:r>
    </w:p>
    <w:p w:rsidR="004C2FEB" w:rsidRP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- Catalina Núñez J</w:t>
      </w:r>
      <w:r w:rsidRPr="004C2FEB">
        <w:rPr>
          <w:rFonts w:ascii="Arial" w:eastAsia="Times New Roman" w:hAnsi="Arial" w:cs="Arial"/>
          <w:lang w:eastAsia="ar-SA"/>
        </w:rPr>
        <w:t>iménez</w:t>
      </w:r>
    </w:p>
    <w:p w:rsid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- Marta Esther Vázquez F</w:t>
      </w:r>
      <w:r w:rsidRPr="004C2FEB">
        <w:rPr>
          <w:rFonts w:ascii="Arial" w:eastAsia="Times New Roman" w:hAnsi="Arial" w:cs="Arial"/>
          <w:lang w:eastAsia="ar-SA"/>
        </w:rPr>
        <w:t>ernández</w:t>
      </w:r>
    </w:p>
    <w:p w:rsid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 xml:space="preserve">- Paloma De la Calle </w:t>
      </w:r>
      <w:proofErr w:type="spellStart"/>
      <w:r>
        <w:rPr>
          <w:rFonts w:ascii="Arial" w:eastAsia="Times New Roman" w:hAnsi="Arial" w:cs="Arial"/>
          <w:lang w:eastAsia="ar-SA"/>
        </w:rPr>
        <w:t>Tejerina</w:t>
      </w:r>
      <w:proofErr w:type="spellEnd"/>
      <w:r w:rsidR="006C3539">
        <w:rPr>
          <w:rFonts w:ascii="Arial" w:eastAsia="Times New Roman" w:hAnsi="Arial" w:cs="Arial"/>
          <w:lang w:eastAsia="ar-SA"/>
        </w:rPr>
        <w:t xml:space="preserve"> (nuevo miembro)</w:t>
      </w:r>
    </w:p>
    <w:p w:rsid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- Carolina Hernández-Carrillo Rodríguez</w:t>
      </w:r>
      <w:r w:rsidR="006C3539">
        <w:rPr>
          <w:rFonts w:ascii="Arial" w:eastAsia="Times New Roman" w:hAnsi="Arial" w:cs="Arial"/>
          <w:lang w:eastAsia="ar-SA"/>
        </w:rPr>
        <w:t xml:space="preserve"> </w:t>
      </w:r>
      <w:r w:rsidR="006C3539" w:rsidRPr="006C3539">
        <w:rPr>
          <w:rFonts w:ascii="Arial" w:eastAsia="Times New Roman" w:hAnsi="Arial" w:cs="Arial"/>
          <w:lang w:eastAsia="ar-SA"/>
        </w:rPr>
        <w:t>(nuevo miembro)</w:t>
      </w:r>
    </w:p>
    <w:p w:rsidR="004C2FEB" w:rsidRP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 xml:space="preserve">- Ana </w:t>
      </w:r>
      <w:proofErr w:type="spellStart"/>
      <w:r>
        <w:rPr>
          <w:rFonts w:ascii="Arial" w:eastAsia="Times New Roman" w:hAnsi="Arial" w:cs="Arial"/>
          <w:lang w:eastAsia="ar-SA"/>
        </w:rPr>
        <w:t>Garach</w:t>
      </w:r>
      <w:proofErr w:type="spellEnd"/>
      <w:r>
        <w:rPr>
          <w:rFonts w:ascii="Arial" w:eastAsia="Times New Roman" w:hAnsi="Arial" w:cs="Arial"/>
          <w:lang w:eastAsia="ar-SA"/>
        </w:rPr>
        <w:t xml:space="preserve"> Gómez</w:t>
      </w:r>
      <w:r w:rsidR="006C3539">
        <w:rPr>
          <w:rFonts w:ascii="Arial" w:eastAsia="Times New Roman" w:hAnsi="Arial" w:cs="Arial"/>
          <w:lang w:eastAsia="ar-SA"/>
        </w:rPr>
        <w:t xml:space="preserve"> </w:t>
      </w:r>
      <w:r w:rsidR="006C3539" w:rsidRPr="006C3539">
        <w:rPr>
          <w:rFonts w:ascii="Arial" w:eastAsia="Times New Roman" w:hAnsi="Arial" w:cs="Arial"/>
          <w:lang w:eastAsia="ar-SA"/>
        </w:rPr>
        <w:t>(nuevo miembro)</w:t>
      </w:r>
      <w:bookmarkStart w:id="0" w:name="_GoBack"/>
      <w:bookmarkEnd w:id="0"/>
    </w:p>
    <w:p w:rsidR="004C2FEB" w:rsidRP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</w:p>
    <w:p w:rsidR="004C2FEB" w:rsidRP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 w:rsidRPr="004C2FEB">
        <w:rPr>
          <w:rFonts w:ascii="Arial" w:eastAsia="Times New Roman" w:hAnsi="Arial" w:cs="Arial"/>
          <w:lang w:eastAsia="ar-SA"/>
        </w:rPr>
        <w:t>Además, la web </w:t>
      </w:r>
      <w:r w:rsidRPr="004C2FEB">
        <w:rPr>
          <w:rFonts w:ascii="Arial" w:eastAsia="Times New Roman" w:hAnsi="Arial" w:cs="Arial"/>
          <w:b/>
          <w:bCs/>
          <w:i/>
          <w:iCs/>
          <w:lang w:eastAsia="ar-SA"/>
        </w:rPr>
        <w:t>Familia y Salud</w:t>
      </w:r>
      <w:r w:rsidRPr="004C2FEB">
        <w:rPr>
          <w:rFonts w:ascii="Arial" w:eastAsia="Times New Roman" w:hAnsi="Arial" w:cs="Arial"/>
          <w:lang w:eastAsia="ar-SA"/>
        </w:rPr>
        <w:t> la hacen posible:</w:t>
      </w:r>
    </w:p>
    <w:p w:rsidR="004C2FEB" w:rsidRPr="004C2FEB" w:rsidRDefault="004C2FEB" w:rsidP="004C2FEB">
      <w:pPr>
        <w:numPr>
          <w:ilvl w:val="0"/>
          <w:numId w:val="1"/>
        </w:num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 w:rsidRPr="004C2FEB">
        <w:rPr>
          <w:rFonts w:ascii="Arial" w:eastAsia="Times New Roman" w:hAnsi="Arial" w:cs="Arial"/>
          <w:lang w:eastAsia="ar-SA"/>
        </w:rPr>
        <w:t>Los </w:t>
      </w:r>
      <w:hyperlink r:id="rId8" w:history="1">
        <w:r w:rsidRPr="004C2FEB">
          <w:rPr>
            <w:rFonts w:ascii="Arial" w:eastAsia="Times New Roman" w:hAnsi="Arial" w:cs="Arial"/>
            <w:bCs/>
            <w:color w:val="000080"/>
            <w:u w:val="single"/>
            <w:lang w:eastAsia="ar-SA"/>
          </w:rPr>
          <w:t>autores</w:t>
        </w:r>
      </w:hyperlink>
      <w:r w:rsidRPr="004C2FEB">
        <w:rPr>
          <w:rFonts w:ascii="Arial" w:eastAsia="Times New Roman" w:hAnsi="Arial" w:cs="Arial"/>
          <w:lang w:eastAsia="ar-SA"/>
        </w:rPr>
        <w:t> y colaboradores de los documentos publicados</w:t>
      </w:r>
    </w:p>
    <w:p w:rsidR="004C2FEB" w:rsidRPr="004C2FEB" w:rsidRDefault="004C2FEB" w:rsidP="004C2FEB">
      <w:pPr>
        <w:numPr>
          <w:ilvl w:val="0"/>
          <w:numId w:val="1"/>
        </w:num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 w:rsidRPr="004C2FEB">
        <w:rPr>
          <w:rFonts w:ascii="Arial" w:eastAsia="Times New Roman" w:hAnsi="Arial" w:cs="Arial"/>
          <w:lang w:eastAsia="ar-SA"/>
        </w:rPr>
        <w:t xml:space="preserve">Los Grupos de Trabajo de la </w:t>
      </w:r>
      <w:proofErr w:type="spellStart"/>
      <w:r w:rsidRPr="004C2FEB">
        <w:rPr>
          <w:rFonts w:ascii="Arial" w:eastAsia="Times New Roman" w:hAnsi="Arial" w:cs="Arial"/>
          <w:lang w:eastAsia="ar-SA"/>
        </w:rPr>
        <w:t>AEPap</w:t>
      </w:r>
      <w:proofErr w:type="spellEnd"/>
      <w:r w:rsidRPr="004C2FEB">
        <w:rPr>
          <w:rFonts w:ascii="Arial" w:eastAsia="Times New Roman" w:hAnsi="Arial" w:cs="Arial"/>
          <w:lang w:eastAsia="ar-SA"/>
        </w:rPr>
        <w:t>.</w:t>
      </w:r>
    </w:p>
    <w:p w:rsidR="004C2FEB" w:rsidRPr="004C2FEB" w:rsidRDefault="004C2FEB" w:rsidP="004C2FEB">
      <w:pPr>
        <w:numPr>
          <w:ilvl w:val="0"/>
          <w:numId w:val="1"/>
        </w:num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hyperlink r:id="rId9" w:tgtFrame="_blank" w:history="1">
        <w:r w:rsidRPr="004C2FEB">
          <w:rPr>
            <w:rFonts w:ascii="Arial" w:eastAsia="Times New Roman" w:hAnsi="Arial" w:cs="Arial"/>
            <w:bCs/>
            <w:color w:val="000080"/>
            <w:u w:val="single"/>
            <w:lang w:eastAsia="ar-SA"/>
          </w:rPr>
          <w:t>Grupo de Educación para la Salud</w:t>
        </w:r>
      </w:hyperlink>
      <w:r w:rsidRPr="004C2FEB">
        <w:rPr>
          <w:rFonts w:ascii="Arial" w:eastAsia="Times New Roman" w:hAnsi="Arial" w:cs="Arial"/>
          <w:lang w:eastAsia="ar-SA"/>
        </w:rPr>
        <w:t xml:space="preserve"> de la </w:t>
      </w:r>
      <w:proofErr w:type="spellStart"/>
      <w:r w:rsidRPr="004C2FEB">
        <w:rPr>
          <w:rFonts w:ascii="Arial" w:eastAsia="Times New Roman" w:hAnsi="Arial" w:cs="Arial"/>
          <w:lang w:eastAsia="ar-SA"/>
        </w:rPr>
        <w:t>AEPap</w:t>
      </w:r>
      <w:proofErr w:type="spellEnd"/>
      <w:r w:rsidRPr="004C2FEB">
        <w:rPr>
          <w:rFonts w:ascii="Arial" w:eastAsia="Times New Roman" w:hAnsi="Arial" w:cs="Arial"/>
          <w:lang w:eastAsia="ar-SA"/>
        </w:rPr>
        <w:t>.</w:t>
      </w:r>
    </w:p>
    <w:p w:rsidR="004C2FEB" w:rsidRPr="004C2FEB" w:rsidRDefault="004C2FEB" w:rsidP="004C2FEB">
      <w:pPr>
        <w:numPr>
          <w:ilvl w:val="0"/>
          <w:numId w:val="1"/>
        </w:num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hyperlink r:id="rId10" w:tgtFrame="_blank" w:history="1">
        <w:r w:rsidRPr="004C2FEB">
          <w:rPr>
            <w:rFonts w:ascii="Arial" w:eastAsia="Times New Roman" w:hAnsi="Arial" w:cs="Arial"/>
            <w:bCs/>
            <w:color w:val="000080"/>
            <w:u w:val="single"/>
            <w:lang w:eastAsia="ar-SA"/>
          </w:rPr>
          <w:t xml:space="preserve">Atenea </w:t>
        </w:r>
        <w:proofErr w:type="spellStart"/>
        <w:r w:rsidRPr="004C2FEB">
          <w:rPr>
            <w:rFonts w:ascii="Arial" w:eastAsia="Times New Roman" w:hAnsi="Arial" w:cs="Arial"/>
            <w:bCs/>
            <w:color w:val="000080"/>
            <w:u w:val="single"/>
            <w:lang w:eastAsia="ar-SA"/>
          </w:rPr>
          <w:t>tech</w:t>
        </w:r>
        <w:proofErr w:type="spellEnd"/>
      </w:hyperlink>
      <w:r w:rsidRPr="004C2FEB">
        <w:rPr>
          <w:rFonts w:ascii="Arial" w:eastAsia="Times New Roman" w:hAnsi="Arial" w:cs="Arial"/>
          <w:lang w:eastAsia="ar-SA"/>
        </w:rPr>
        <w:t>, empresa que hace posible el desarrollo de la web.</w:t>
      </w:r>
    </w:p>
    <w:p w:rsidR="004C2FEB" w:rsidRPr="004C2FEB" w:rsidRDefault="004C2FEB" w:rsidP="004C2FEB">
      <w:pPr>
        <w:numPr>
          <w:ilvl w:val="0"/>
          <w:numId w:val="1"/>
        </w:num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 w:rsidRPr="004C2FEB">
        <w:rPr>
          <w:rFonts w:ascii="Arial" w:eastAsia="Times New Roman" w:hAnsi="Arial" w:cs="Arial"/>
          <w:lang w:eastAsia="ar-SA"/>
        </w:rPr>
        <w:t>Los profesionales, de cualquier ámbito, que atienden la salud infantil y de los adolescentes; que la utilizan en su trabajo diario.</w:t>
      </w:r>
    </w:p>
    <w:p w:rsidR="004C2FEB" w:rsidRPr="004C2FEB" w:rsidRDefault="004C2FEB" w:rsidP="004C2FEB">
      <w:pPr>
        <w:numPr>
          <w:ilvl w:val="0"/>
          <w:numId w:val="1"/>
        </w:num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 w:rsidRPr="004C2FEB">
        <w:rPr>
          <w:rFonts w:ascii="Arial" w:eastAsia="Times New Roman" w:hAnsi="Arial" w:cs="Arial"/>
          <w:lang w:eastAsia="ar-SA"/>
        </w:rPr>
        <w:t>Las familias (padres y cuidadores) que confían en esta fuente de información.</w:t>
      </w:r>
    </w:p>
    <w:p w:rsidR="004C2FEB" w:rsidRPr="004C2FEB" w:rsidRDefault="004C2FEB" w:rsidP="004C2FEB">
      <w:pPr>
        <w:numPr>
          <w:ilvl w:val="0"/>
          <w:numId w:val="1"/>
        </w:num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 w:rsidRPr="004C2FEB">
        <w:rPr>
          <w:rFonts w:ascii="Arial" w:eastAsia="Times New Roman" w:hAnsi="Arial" w:cs="Arial"/>
          <w:lang w:eastAsia="ar-SA"/>
        </w:rPr>
        <w:t>Y los niños y adolescentes a quien van dirigidos todos nuestros cuidados.</w:t>
      </w:r>
    </w:p>
    <w:p w:rsidR="004C2FEB" w:rsidRDefault="004C2FEB">
      <w:pPr>
        <w:rPr>
          <w:rFonts w:ascii="Arial" w:hAnsi="Arial" w:cs="Arial"/>
          <w:b/>
        </w:rPr>
      </w:pPr>
    </w:p>
    <w:p w:rsidR="004C2FEB" w:rsidRDefault="004C2FEB">
      <w:pPr>
        <w:rPr>
          <w:rFonts w:ascii="Arial" w:hAnsi="Arial" w:cs="Arial"/>
          <w:b/>
        </w:rPr>
      </w:pPr>
    </w:p>
    <w:p w:rsidR="004C2FEB" w:rsidRDefault="004C2FEB">
      <w:pPr>
        <w:rPr>
          <w:rFonts w:ascii="Arial" w:hAnsi="Arial" w:cs="Arial"/>
          <w:b/>
        </w:rPr>
      </w:pPr>
    </w:p>
    <w:p w:rsidR="004C2FEB" w:rsidRDefault="004C2FEB">
      <w:pPr>
        <w:rPr>
          <w:rFonts w:ascii="Arial" w:hAnsi="Arial" w:cs="Arial"/>
          <w:b/>
        </w:rPr>
      </w:pPr>
    </w:p>
    <w:p w:rsidR="004C2FEB" w:rsidRDefault="004C2FEB">
      <w:pPr>
        <w:rPr>
          <w:rFonts w:ascii="Arial" w:hAnsi="Arial" w:cs="Arial"/>
          <w:b/>
        </w:rPr>
      </w:pPr>
    </w:p>
    <w:p w:rsidR="004C2FEB" w:rsidRPr="004C2FEB" w:rsidRDefault="004C2FEB">
      <w:pPr>
        <w:rPr>
          <w:rFonts w:ascii="Arial" w:hAnsi="Arial" w:cs="Arial"/>
          <w:b/>
        </w:rPr>
      </w:pPr>
    </w:p>
    <w:p w:rsidR="004C2FEB" w:rsidRPr="000D4760" w:rsidRDefault="004C2FEB" w:rsidP="004C2FE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0D4760">
        <w:rPr>
          <w:rFonts w:ascii="Arial" w:hAnsi="Arial" w:cs="Arial"/>
          <w:b/>
        </w:rPr>
        <w:t>¿Qué es nuestra Web?</w:t>
      </w:r>
    </w:p>
    <w:p w:rsidR="004C2FEB" w:rsidRDefault="004C2FEB" w:rsidP="004C2FEB">
      <w:pPr>
        <w:jc w:val="both"/>
        <w:rPr>
          <w:rFonts w:ascii="Arial" w:hAnsi="Arial" w:cs="Arial"/>
        </w:rPr>
      </w:pPr>
      <w:r w:rsidRPr="00FF316D">
        <w:rPr>
          <w:rFonts w:ascii="Arial" w:hAnsi="Arial" w:cs="Arial"/>
        </w:rPr>
        <w:t>La Web Familia y Salud, en su formato actual, se inauguró el 14 de abril de 2012.</w:t>
      </w:r>
    </w:p>
    <w:p w:rsidR="004C2FEB" w:rsidRPr="00FF316D" w:rsidRDefault="004C2FEB" w:rsidP="004C2FEB">
      <w:pPr>
        <w:jc w:val="both"/>
        <w:rPr>
          <w:rFonts w:ascii="Arial" w:hAnsi="Arial" w:cs="Arial"/>
        </w:rPr>
      </w:pPr>
      <w:r w:rsidRPr="00FF316D">
        <w:rPr>
          <w:rFonts w:ascii="Arial" w:hAnsi="Arial" w:cs="Arial"/>
        </w:rPr>
        <w:t xml:space="preserve">No tiene patrocinadores ni recibe subvenciones externas; no alberga publicidad y se rige por el </w:t>
      </w:r>
      <w:hyperlink r:id="rId11" w:history="1">
        <w:r w:rsidRPr="00FF316D">
          <w:rPr>
            <w:rStyle w:val="Hipervnculo"/>
            <w:rFonts w:ascii="Arial" w:hAnsi="Arial" w:cs="Arial"/>
            <w:bCs/>
            <w:i/>
            <w:iCs/>
          </w:rPr>
          <w:t>Código de Responsabilidad Ética</w:t>
        </w:r>
        <w:r w:rsidRPr="00FF316D">
          <w:rPr>
            <w:rStyle w:val="Hipervnculo"/>
            <w:rFonts w:ascii="Arial" w:hAnsi="Arial" w:cs="Arial"/>
            <w:bCs/>
            <w:i/>
          </w:rPr>
          <w:t xml:space="preserve"> de </w:t>
        </w:r>
        <w:proofErr w:type="spellStart"/>
        <w:r w:rsidRPr="00FF316D">
          <w:rPr>
            <w:rStyle w:val="Hipervnculo"/>
            <w:rFonts w:ascii="Arial" w:hAnsi="Arial" w:cs="Arial"/>
            <w:bCs/>
            <w:i/>
          </w:rPr>
          <w:t>AEPap</w:t>
        </w:r>
        <w:proofErr w:type="spellEnd"/>
      </w:hyperlink>
    </w:p>
    <w:p w:rsidR="004C2FEB" w:rsidRPr="000D4760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 w:rsidRPr="000D4760">
        <w:rPr>
          <w:rFonts w:ascii="Arial" w:eastAsia="Times New Roman" w:hAnsi="Arial" w:cs="Arial"/>
          <w:lang w:eastAsia="ar-SA"/>
        </w:rPr>
        <w:t>Se trata</w:t>
      </w:r>
      <w:r>
        <w:rPr>
          <w:rFonts w:ascii="Arial" w:eastAsia="Times New Roman" w:hAnsi="Arial" w:cs="Arial"/>
          <w:lang w:eastAsia="ar-SA"/>
        </w:rPr>
        <w:t xml:space="preserve"> </w:t>
      </w:r>
      <w:r w:rsidRPr="000D4760">
        <w:rPr>
          <w:rFonts w:ascii="Arial" w:eastAsia="Times New Roman" w:hAnsi="Arial" w:cs="Arial"/>
          <w:lang w:eastAsia="ar-SA"/>
        </w:rPr>
        <w:t>de una herramienta muy útil y práctica para la actividad profesional, con la que podemos:</w:t>
      </w:r>
    </w:p>
    <w:p w:rsidR="004C2FEB" w:rsidRPr="000D4760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 w:rsidRPr="000D4760">
        <w:rPr>
          <w:rFonts w:ascii="Arial" w:eastAsia="Times New Roman" w:hAnsi="Arial" w:cs="Arial"/>
          <w:lang w:eastAsia="ar-SA"/>
        </w:rPr>
        <w:t>- ofrecer información complementaria y escrita a las familias y los adolescentes sobre los motivos y preocupaciones por los que acceden al sistema sanitario;</w:t>
      </w:r>
    </w:p>
    <w:p w:rsidR="004C2FEB" w:rsidRPr="000D4760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 w:rsidRPr="000D4760">
        <w:rPr>
          <w:rFonts w:ascii="Arial" w:eastAsia="Times New Roman" w:hAnsi="Arial" w:cs="Arial"/>
          <w:lang w:eastAsia="ar-SA"/>
        </w:rPr>
        <w:t>- fomentar la educación para la salud y ofrecerles consejo sobre hábitos de vida sanos;</w:t>
      </w:r>
    </w:p>
    <w:p w:rsidR="004C2FEB" w:rsidRPr="000D4760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 w:rsidRPr="000D4760">
        <w:rPr>
          <w:rFonts w:ascii="Arial" w:eastAsia="Times New Roman" w:hAnsi="Arial" w:cs="Arial"/>
          <w:lang w:eastAsia="ar-SA"/>
        </w:rPr>
        <w:t>- compartir guías y orientaciones para promover una crianza y desarrollo saludables.</w:t>
      </w:r>
    </w:p>
    <w:p w:rsid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 w:rsidRPr="000D4760">
        <w:rPr>
          <w:rFonts w:ascii="Arial" w:eastAsia="Times New Roman" w:hAnsi="Arial" w:cs="Arial"/>
          <w:lang w:eastAsia="ar-SA"/>
        </w:rPr>
        <w:t>Y todo ello con un lenguaje claro, sencillo y comprensible para la mayoría de la población general.</w:t>
      </w:r>
    </w:p>
    <w:p w:rsidR="004C2FEB" w:rsidRP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</w:p>
    <w:p w:rsidR="004C2FEB" w:rsidRDefault="004C2FEB" w:rsidP="004C2FEB">
      <w:pPr>
        <w:jc w:val="both"/>
        <w:rPr>
          <w:rFonts w:ascii="Arial" w:hAnsi="Arial" w:cs="Arial"/>
        </w:rPr>
      </w:pPr>
      <w:r w:rsidRPr="000D4760">
        <w:rPr>
          <w:rFonts w:ascii="Arial" w:hAnsi="Arial" w:cs="Arial"/>
        </w:rPr>
        <w:t>Todos sus documentos han sido elaborados por profesionales relacionados con la atención a la salud infantil y adolescente; en su mayoría, pediatras de atención primaria.</w:t>
      </w:r>
    </w:p>
    <w:p w:rsidR="004C2FEB" w:rsidRPr="000D4760" w:rsidRDefault="004C2FEB" w:rsidP="004C2FEB">
      <w:pPr>
        <w:jc w:val="both"/>
        <w:rPr>
          <w:rFonts w:ascii="Arial" w:hAnsi="Arial" w:cs="Arial"/>
        </w:rPr>
      </w:pPr>
      <w:r w:rsidRPr="000D4760">
        <w:rPr>
          <w:rFonts w:ascii="Arial" w:hAnsi="Arial" w:cs="Arial"/>
        </w:rPr>
        <w:t xml:space="preserve">Todos ellos han pasado un </w:t>
      </w:r>
      <w:r w:rsidRPr="000D4760">
        <w:rPr>
          <w:rFonts w:ascii="Arial" w:hAnsi="Arial" w:cs="Arial"/>
          <w:u w:val="single"/>
        </w:rPr>
        <w:t>triple filtro</w:t>
      </w:r>
      <w:r w:rsidRPr="000D4760">
        <w:rPr>
          <w:rFonts w:ascii="Arial" w:hAnsi="Arial" w:cs="Arial"/>
        </w:rPr>
        <w:t xml:space="preserve"> para asegurar la calidad de los textos y su utilidad:</w:t>
      </w:r>
    </w:p>
    <w:p w:rsidR="004C2FEB" w:rsidRPr="000D4760" w:rsidRDefault="004C2FEB" w:rsidP="004C2FEB">
      <w:pPr>
        <w:jc w:val="both"/>
        <w:rPr>
          <w:rFonts w:ascii="Arial" w:hAnsi="Arial" w:cs="Arial"/>
        </w:rPr>
      </w:pPr>
      <w:r w:rsidRPr="000D4760">
        <w:rPr>
          <w:rFonts w:ascii="Arial" w:hAnsi="Arial" w:cs="Arial"/>
        </w:rPr>
        <w:t xml:space="preserve">- </w:t>
      </w:r>
      <w:r w:rsidRPr="000D4760">
        <w:rPr>
          <w:rFonts w:ascii="Arial" w:hAnsi="Arial" w:cs="Arial"/>
          <w:u w:val="single"/>
        </w:rPr>
        <w:t>Normas de escritura</w:t>
      </w:r>
      <w:r w:rsidRPr="000D4760">
        <w:rPr>
          <w:rFonts w:ascii="Arial" w:hAnsi="Arial" w:cs="Arial"/>
        </w:rPr>
        <w:t xml:space="preserve"> para </w:t>
      </w:r>
      <w:r w:rsidRPr="000D4760">
        <w:rPr>
          <w:rFonts w:ascii="Arial" w:hAnsi="Arial" w:cs="Arial"/>
          <w:i/>
        </w:rPr>
        <w:t>los autores</w:t>
      </w:r>
      <w:r w:rsidRPr="000D4760">
        <w:rPr>
          <w:rFonts w:ascii="Arial" w:hAnsi="Arial" w:cs="Arial"/>
        </w:rPr>
        <w:t>, para que los textos tengan claridad y sencillez en los mensajes, evitando la jerga médica, usando frases cortas, secciones definidas y una extensión adecuada.</w:t>
      </w:r>
    </w:p>
    <w:p w:rsidR="004C2FEB" w:rsidRPr="000D4760" w:rsidRDefault="004C2FEB" w:rsidP="004C2FEB">
      <w:pPr>
        <w:jc w:val="both"/>
        <w:rPr>
          <w:rFonts w:ascii="Arial" w:hAnsi="Arial" w:cs="Arial"/>
        </w:rPr>
      </w:pPr>
      <w:r w:rsidRPr="000D4760">
        <w:rPr>
          <w:rFonts w:ascii="Arial" w:hAnsi="Arial" w:cs="Arial"/>
        </w:rPr>
        <w:t xml:space="preserve">- Revisión por </w:t>
      </w:r>
      <w:r w:rsidRPr="000D4760">
        <w:rPr>
          <w:rFonts w:ascii="Arial" w:hAnsi="Arial" w:cs="Arial"/>
          <w:i/>
        </w:rPr>
        <w:t>el equipo editorial</w:t>
      </w:r>
      <w:r w:rsidRPr="000D4760">
        <w:rPr>
          <w:rFonts w:ascii="Arial" w:hAnsi="Arial" w:cs="Arial"/>
        </w:rPr>
        <w:t xml:space="preserve"> para valorar la </w:t>
      </w:r>
      <w:r w:rsidRPr="000D4760">
        <w:rPr>
          <w:rFonts w:ascii="Arial" w:hAnsi="Arial" w:cs="Arial"/>
          <w:u w:val="single"/>
        </w:rPr>
        <w:t>pertinencia de los contenidos</w:t>
      </w:r>
      <w:r w:rsidRPr="000D4760">
        <w:rPr>
          <w:rFonts w:ascii="Arial" w:hAnsi="Arial" w:cs="Arial"/>
        </w:rPr>
        <w:t xml:space="preserve">, que sean relevantes, útiles para los usuarios y basados en el rigor científico y recomendaciones de buena práctica clínica. </w:t>
      </w:r>
    </w:p>
    <w:p w:rsidR="004C2FEB" w:rsidRPr="000D4760" w:rsidRDefault="004C2FEB" w:rsidP="004C2FEB">
      <w:pPr>
        <w:jc w:val="both"/>
        <w:rPr>
          <w:rFonts w:ascii="Arial" w:hAnsi="Arial" w:cs="Arial"/>
        </w:rPr>
      </w:pPr>
      <w:r w:rsidRPr="000D4760">
        <w:rPr>
          <w:rFonts w:ascii="Arial" w:hAnsi="Arial" w:cs="Arial"/>
        </w:rPr>
        <w:t xml:space="preserve">- Y una </w:t>
      </w:r>
      <w:r w:rsidRPr="000D4760">
        <w:rPr>
          <w:rFonts w:ascii="Arial" w:hAnsi="Arial" w:cs="Arial"/>
          <w:u w:val="single"/>
        </w:rPr>
        <w:t>corrección de legibilidad</w:t>
      </w:r>
      <w:r w:rsidRPr="000D4760">
        <w:rPr>
          <w:rFonts w:ascii="Arial" w:hAnsi="Arial" w:cs="Arial"/>
        </w:rPr>
        <w:t xml:space="preserve"> por parte del </w:t>
      </w:r>
      <w:r w:rsidRPr="000D4760">
        <w:rPr>
          <w:rFonts w:ascii="Arial" w:hAnsi="Arial" w:cs="Arial"/>
          <w:i/>
        </w:rPr>
        <w:t xml:space="preserve">Grupo de Educación para la Salud de la </w:t>
      </w:r>
      <w:proofErr w:type="spellStart"/>
      <w:r w:rsidRPr="000D4760">
        <w:rPr>
          <w:rFonts w:ascii="Arial" w:hAnsi="Arial" w:cs="Arial"/>
          <w:i/>
        </w:rPr>
        <w:t>AEPap</w:t>
      </w:r>
      <w:proofErr w:type="spellEnd"/>
      <w:r w:rsidRPr="000D4760">
        <w:rPr>
          <w:rFonts w:ascii="Arial" w:hAnsi="Arial" w:cs="Arial"/>
        </w:rPr>
        <w:t xml:space="preserve"> con el objetivo de ofrecer una información práctica y veraz, con un lenguaje comprensible y claro para las familias, cuidadores y adolescentes.</w:t>
      </w:r>
    </w:p>
    <w:p w:rsidR="004C2FEB" w:rsidRPr="000D4760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iCs/>
          <w:lang w:eastAsia="ar-SA"/>
        </w:rPr>
      </w:pPr>
      <w:r w:rsidRPr="000D4760">
        <w:rPr>
          <w:rFonts w:ascii="Arial" w:eastAsia="Times New Roman" w:hAnsi="Arial" w:cs="Arial"/>
          <w:lang w:eastAsia="ar-SA"/>
        </w:rPr>
        <w:t>La Web se organiza</w:t>
      </w:r>
      <w:r w:rsidRPr="000D4760">
        <w:rPr>
          <w:rFonts w:ascii="Arial" w:eastAsia="Times New Roman" w:hAnsi="Arial" w:cs="Arial"/>
          <w:iCs/>
          <w:lang w:eastAsia="ar-SA"/>
        </w:rPr>
        <w:t xml:space="preserve"> </w:t>
      </w:r>
      <w:r w:rsidRPr="000D4760">
        <w:rPr>
          <w:rFonts w:ascii="Arial" w:eastAsia="Times New Roman" w:hAnsi="Arial" w:cs="Arial"/>
          <w:iCs/>
          <w:u w:val="single"/>
          <w:lang w:eastAsia="ar-SA"/>
        </w:rPr>
        <w:t>por categorías temáticas</w:t>
      </w:r>
      <w:r w:rsidRPr="000D4760">
        <w:rPr>
          <w:rFonts w:ascii="Arial" w:eastAsia="Times New Roman" w:hAnsi="Arial" w:cs="Arial"/>
          <w:iCs/>
          <w:lang w:eastAsia="ar-SA"/>
        </w:rPr>
        <w:t xml:space="preserve"> en secciones específicas</w:t>
      </w:r>
      <w:r w:rsidRPr="000D4760">
        <w:rPr>
          <w:rFonts w:ascii="Arial" w:eastAsia="Times New Roman" w:hAnsi="Arial" w:cs="Arial"/>
          <w:lang w:eastAsia="ar-SA"/>
        </w:rPr>
        <w:t xml:space="preserve">. </w:t>
      </w:r>
      <w:r w:rsidRPr="000D4760">
        <w:rPr>
          <w:rFonts w:ascii="Arial" w:eastAsia="Times New Roman" w:hAnsi="Arial" w:cs="Arial"/>
          <w:iCs/>
          <w:lang w:eastAsia="ar-SA"/>
        </w:rPr>
        <w:t xml:space="preserve">Cada una de ellas se clasifica a su vez en carpetas y subcarpetas, ordenadas por temas relacionados. </w:t>
      </w:r>
    </w:p>
    <w:p w:rsid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 w:rsidRPr="000D4760">
        <w:rPr>
          <w:rFonts w:ascii="Arial" w:eastAsia="Times New Roman" w:hAnsi="Arial" w:cs="Arial"/>
          <w:iCs/>
          <w:lang w:eastAsia="ar-SA"/>
        </w:rPr>
        <w:t xml:space="preserve">Tiene además </w:t>
      </w:r>
      <w:r w:rsidRPr="000D4760">
        <w:rPr>
          <w:rFonts w:ascii="Arial" w:eastAsia="Times New Roman" w:hAnsi="Arial" w:cs="Arial"/>
          <w:iCs/>
          <w:u w:val="single"/>
          <w:lang w:eastAsia="ar-SA"/>
        </w:rPr>
        <w:t>un buscador</w:t>
      </w:r>
      <w:r w:rsidRPr="000D4760">
        <w:rPr>
          <w:rFonts w:ascii="Arial" w:eastAsia="Times New Roman" w:hAnsi="Arial" w:cs="Arial"/>
          <w:iCs/>
          <w:lang w:eastAsia="ar-SA"/>
        </w:rPr>
        <w:t xml:space="preserve"> de temas por palabras clave y de contenido.</w:t>
      </w:r>
      <w:r w:rsidRPr="000D4760">
        <w:rPr>
          <w:rFonts w:ascii="Arial" w:eastAsia="Times New Roman" w:hAnsi="Arial" w:cs="Arial"/>
          <w:lang w:eastAsia="ar-SA"/>
        </w:rPr>
        <w:t xml:space="preserve"> </w:t>
      </w:r>
    </w:p>
    <w:p w:rsidR="00E6194B" w:rsidRDefault="00E6194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</w:p>
    <w:p w:rsidR="00E6194B" w:rsidRDefault="00E6194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</w:p>
    <w:p w:rsidR="00E6194B" w:rsidRDefault="00E6194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</w:p>
    <w:p w:rsidR="00E6194B" w:rsidRDefault="00E6194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</w:p>
    <w:p w:rsidR="00E6194B" w:rsidRDefault="00E6194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</w:p>
    <w:p w:rsidR="00E6194B" w:rsidRDefault="00E6194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</w:p>
    <w:p w:rsidR="00E6194B" w:rsidRDefault="00E6194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</w:p>
    <w:p w:rsidR="00E6194B" w:rsidRDefault="00E6194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</w:p>
    <w:p w:rsidR="00E6194B" w:rsidRDefault="00E6194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</w:p>
    <w:p w:rsidR="00E6194B" w:rsidRDefault="00E6194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</w:p>
    <w:p w:rsidR="00E6194B" w:rsidRPr="000D4760" w:rsidRDefault="00E6194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</w:p>
    <w:p w:rsid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</w:p>
    <w:p w:rsidR="004C2FEB" w:rsidRPr="000D4760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iCs/>
          <w:lang w:eastAsia="ar-SA"/>
        </w:rPr>
      </w:pPr>
      <w:r w:rsidRPr="000D4760">
        <w:rPr>
          <w:rFonts w:ascii="Arial" w:eastAsia="Times New Roman" w:hAnsi="Arial" w:cs="Arial"/>
          <w:lang w:eastAsia="ar-SA"/>
        </w:rPr>
        <w:t xml:space="preserve">Las </w:t>
      </w:r>
      <w:r w:rsidRPr="000D4760">
        <w:rPr>
          <w:rFonts w:ascii="Arial" w:eastAsia="Times New Roman" w:hAnsi="Arial" w:cs="Arial"/>
          <w:b/>
          <w:lang w:eastAsia="ar-SA"/>
        </w:rPr>
        <w:t>secciones principales</w:t>
      </w:r>
      <w:r w:rsidRPr="000D4760">
        <w:rPr>
          <w:rFonts w:ascii="Arial" w:eastAsia="Times New Roman" w:hAnsi="Arial" w:cs="Arial"/>
          <w:lang w:eastAsia="ar-SA"/>
        </w:rPr>
        <w:t xml:space="preserve"> son</w:t>
      </w:r>
      <w:r w:rsidRPr="000D4760">
        <w:rPr>
          <w:rFonts w:ascii="Arial" w:eastAsia="Times New Roman" w:hAnsi="Arial" w:cs="Arial"/>
          <w:iCs/>
          <w:lang w:eastAsia="ar-SA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6"/>
        <w:gridCol w:w="7514"/>
      </w:tblGrid>
      <w:tr w:rsidR="004C2FEB" w:rsidRPr="000D4760" w:rsidTr="00B60806">
        <w:tc>
          <w:tcPr>
            <w:tcW w:w="675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noProof/>
                <w:lang w:eastAsia="es-ES"/>
              </w:rPr>
              <w:drawing>
                <wp:inline distT="0" distB="0" distL="0" distR="0" wp14:anchorId="5F9FB24D" wp14:editId="0C881635">
                  <wp:extent cx="600075" cy="542925"/>
                  <wp:effectExtent l="0" t="0" r="9525" b="9525"/>
                  <wp:docPr id="3" name="Imagen 3" descr="crecem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ecem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3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b/>
                <w:i/>
                <w:lang w:eastAsia="ar-SA"/>
              </w:rPr>
              <w:t>A. CRECEMOS</w:t>
            </w:r>
            <w:r w:rsidRPr="000D4760">
              <w:rPr>
                <w:rFonts w:ascii="Arial" w:eastAsia="Times New Roman" w:hAnsi="Arial" w:cs="Arial"/>
                <w:lang w:eastAsia="ar-SA"/>
              </w:rPr>
              <w:t xml:space="preserve">. Con información de diferentes aspectos del desarrollo normal y la crianza de los hijos, </w:t>
            </w:r>
            <w:r w:rsidRPr="000D4760">
              <w:rPr>
                <w:rFonts w:ascii="Arial" w:eastAsia="Times New Roman" w:hAnsi="Arial" w:cs="Arial"/>
                <w:u w:val="single"/>
                <w:lang w:eastAsia="ar-SA"/>
              </w:rPr>
              <w:t>por tramos de edad</w:t>
            </w:r>
            <w:r w:rsidRPr="000D4760">
              <w:rPr>
                <w:rFonts w:ascii="Arial" w:eastAsia="Times New Roman" w:hAnsi="Arial" w:cs="Arial"/>
                <w:lang w:eastAsia="ar-SA"/>
              </w:rPr>
              <w:t>: hábitos de salud, desarrollo psicomotor, alimentación, actividad física, juego, visitas del programa de salud infantil y eventos del desarrollo, sueño y estimulación y aprendizaje</w:t>
            </w:r>
            <w:proofErr w:type="gramStart"/>
            <w:r w:rsidRPr="000D4760">
              <w:rPr>
                <w:rFonts w:ascii="Arial" w:eastAsia="Times New Roman" w:hAnsi="Arial" w:cs="Arial"/>
                <w:lang w:eastAsia="ar-SA"/>
              </w:rPr>
              <w:t>; …</w:t>
            </w:r>
            <w:proofErr w:type="gramEnd"/>
          </w:p>
        </w:tc>
      </w:tr>
      <w:tr w:rsidR="004C2FEB" w:rsidRPr="000D4760" w:rsidTr="00B60806">
        <w:tc>
          <w:tcPr>
            <w:tcW w:w="675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noProof/>
                <w:lang w:eastAsia="es-ES"/>
              </w:rPr>
              <w:drawing>
                <wp:inline distT="0" distB="0" distL="0" distR="0" wp14:anchorId="21547ED7" wp14:editId="4192C42A">
                  <wp:extent cx="590550" cy="542925"/>
                  <wp:effectExtent l="0" t="0" r="0" b="9525"/>
                  <wp:docPr id="4" name="Imagen 4" descr="Vivimos san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ivimos san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3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b/>
                <w:i/>
                <w:lang w:eastAsia="ar-SA"/>
              </w:rPr>
              <w:t>B. VIVIMOS SANOS</w:t>
            </w:r>
            <w:r w:rsidRPr="000D4760">
              <w:rPr>
                <w:rFonts w:ascii="Arial" w:eastAsia="Times New Roman" w:hAnsi="Arial" w:cs="Arial"/>
                <w:lang w:eastAsia="ar-SA"/>
              </w:rPr>
              <w:t>. Incluye temas sobre hábitos saludables relacionados con lactancia materna, alimentación, higiene y salud bucodental, sueño, ocio y actividad física y salud emocional.</w:t>
            </w:r>
          </w:p>
        </w:tc>
      </w:tr>
      <w:tr w:rsidR="004C2FEB" w:rsidRPr="000D4760" w:rsidTr="00B60806">
        <w:tc>
          <w:tcPr>
            <w:tcW w:w="675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noProof/>
                <w:lang w:eastAsia="es-ES"/>
              </w:rPr>
              <w:drawing>
                <wp:inline distT="0" distB="0" distL="0" distR="0" wp14:anchorId="0F7ADFDB" wp14:editId="77EA98BE">
                  <wp:extent cx="600075" cy="542925"/>
                  <wp:effectExtent l="0" t="0" r="9525" b="9525"/>
                  <wp:docPr id="5" name="Imagen 5" descr="podemos preven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demos preven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3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b/>
                <w:i/>
                <w:lang w:eastAsia="ar-SA"/>
              </w:rPr>
              <w:t>C. PODEMOS PREVENIR</w:t>
            </w:r>
            <w:r w:rsidRPr="000D4760">
              <w:rPr>
                <w:rFonts w:ascii="Arial" w:eastAsia="Times New Roman" w:hAnsi="Arial" w:cs="Arial"/>
                <w:lang w:eastAsia="ar-SA"/>
              </w:rPr>
              <w:t>. Con recomendaciones de prevención y guías anticipatorias de eventos del desarrollo normal del niño, seguridad y educación vial y otras medidas preventivas.</w:t>
            </w:r>
          </w:p>
        </w:tc>
      </w:tr>
      <w:tr w:rsidR="004C2FEB" w:rsidRPr="000D4760" w:rsidTr="00B60806">
        <w:tc>
          <w:tcPr>
            <w:tcW w:w="675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noProof/>
                <w:lang w:eastAsia="es-ES"/>
              </w:rPr>
              <w:drawing>
                <wp:inline distT="0" distB="0" distL="0" distR="0" wp14:anchorId="758DE217" wp14:editId="5F278391">
                  <wp:extent cx="590550" cy="542925"/>
                  <wp:effectExtent l="0" t="0" r="0" b="9525"/>
                  <wp:docPr id="6" name="Imagen 6" descr="Vacu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acu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3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b/>
                <w:i/>
                <w:lang w:eastAsia="ar-SA"/>
              </w:rPr>
              <w:t>D. LAS VACUNAS</w:t>
            </w:r>
            <w:r w:rsidRPr="000D4760">
              <w:rPr>
                <w:rFonts w:ascii="Arial" w:eastAsia="Times New Roman" w:hAnsi="Arial" w:cs="Arial"/>
                <w:lang w:eastAsia="ar-SA"/>
              </w:rPr>
              <w:t>. Las vacunas protegen frente a enfermedades graves o mortales. Son un derecho básico para la infancia y forman parte de la promoción de estilos de vida saludables.</w:t>
            </w:r>
          </w:p>
        </w:tc>
      </w:tr>
      <w:tr w:rsidR="004C2FEB" w:rsidRPr="000D4760" w:rsidTr="00B60806">
        <w:trPr>
          <w:trHeight w:val="907"/>
        </w:trPr>
        <w:tc>
          <w:tcPr>
            <w:tcW w:w="675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6272F45E" wp14:editId="6F1593FC">
                  <wp:extent cx="600075" cy="533400"/>
                  <wp:effectExtent l="0" t="0" r="952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33" t="28976" r="36299" b="55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3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b/>
                <w:i/>
                <w:lang w:eastAsia="ar-SA"/>
              </w:rPr>
              <w:t>D. SÍNTOMAS y ENFERMEDADES</w:t>
            </w:r>
            <w:r w:rsidRPr="000D4760">
              <w:rPr>
                <w:rFonts w:ascii="Arial" w:eastAsia="Times New Roman" w:hAnsi="Arial" w:cs="Arial"/>
                <w:lang w:eastAsia="ar-SA"/>
              </w:rPr>
              <w:t>. Con información sobre preocupaciones y problemas de salud prevalentes en el niño.</w:t>
            </w:r>
          </w:p>
        </w:tc>
      </w:tr>
      <w:tr w:rsidR="004C2FEB" w:rsidRPr="000D4760" w:rsidTr="00B60806">
        <w:trPr>
          <w:trHeight w:val="907"/>
        </w:trPr>
        <w:tc>
          <w:tcPr>
            <w:tcW w:w="675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1229BF08" wp14:editId="669262A1">
                  <wp:extent cx="600075" cy="533400"/>
                  <wp:effectExtent l="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81" t="28761" r="26651" b="55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3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b/>
                <w:i/>
                <w:lang w:eastAsia="ar-SA"/>
              </w:rPr>
              <w:t>E. MEDICINAS</w:t>
            </w:r>
            <w:r w:rsidRPr="000D4760">
              <w:rPr>
                <w:rFonts w:ascii="Arial" w:eastAsia="Times New Roman" w:hAnsi="Arial" w:cs="Arial"/>
                <w:lang w:eastAsia="ar-SA"/>
              </w:rPr>
              <w:t>. Con información práctica para familias sobre los distintos grupos farmacológicos usados en Pediatría.</w:t>
            </w:r>
          </w:p>
        </w:tc>
      </w:tr>
      <w:tr w:rsidR="004C2FEB" w:rsidRPr="000D4760" w:rsidTr="00B60806">
        <w:tc>
          <w:tcPr>
            <w:tcW w:w="675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noProof/>
                <w:lang w:eastAsia="es-ES"/>
              </w:rPr>
              <w:drawing>
                <wp:inline distT="0" distB="0" distL="0" distR="0" wp14:anchorId="00442910" wp14:editId="51E7F033">
                  <wp:extent cx="628650" cy="542925"/>
                  <wp:effectExtent l="0" t="0" r="0" b="9525"/>
                  <wp:docPr id="9" name="Imagen 9" descr="recurs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curs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3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b/>
                <w:i/>
                <w:lang w:eastAsia="ar-SA"/>
              </w:rPr>
              <w:t>F.</w:t>
            </w:r>
            <w:r w:rsidRPr="000D4760">
              <w:rPr>
                <w:rFonts w:ascii="Arial" w:eastAsia="Times New Roman" w:hAnsi="Arial" w:cs="Arial"/>
                <w:lang w:eastAsia="ar-SA"/>
              </w:rPr>
              <w:t xml:space="preserve"> Y una sección de </w:t>
            </w:r>
            <w:r w:rsidRPr="000D4760">
              <w:rPr>
                <w:rFonts w:ascii="Arial" w:eastAsia="Times New Roman" w:hAnsi="Arial" w:cs="Arial"/>
                <w:b/>
                <w:i/>
                <w:lang w:eastAsia="ar-SA"/>
              </w:rPr>
              <w:t>RECURSOS</w:t>
            </w:r>
            <w:r w:rsidRPr="000D4760">
              <w:rPr>
                <w:rFonts w:ascii="Arial" w:eastAsia="Times New Roman" w:hAnsi="Arial" w:cs="Arial"/>
                <w:lang w:eastAsia="ar-SA"/>
              </w:rPr>
              <w:t xml:space="preserve"> seleccionados, que complementan o amplían la información, con vías de comunicación diversas: documentos, podcasts, vídeos, apps, webs o blogs. Y con documentos propios de la </w:t>
            </w:r>
            <w:proofErr w:type="spellStart"/>
            <w:r w:rsidRPr="000D4760">
              <w:rPr>
                <w:rFonts w:ascii="Arial" w:eastAsia="Times New Roman" w:hAnsi="Arial" w:cs="Arial"/>
                <w:lang w:eastAsia="ar-SA"/>
              </w:rPr>
              <w:t>AEPap</w:t>
            </w:r>
            <w:proofErr w:type="spellEnd"/>
            <w:r w:rsidRPr="000D4760">
              <w:rPr>
                <w:rFonts w:ascii="Arial" w:eastAsia="Times New Roman" w:hAnsi="Arial" w:cs="Arial"/>
                <w:lang w:eastAsia="ar-SA"/>
              </w:rPr>
              <w:t xml:space="preserve"> y sus Grupos de trabajo, como los </w:t>
            </w:r>
            <w:r w:rsidRPr="000D4760">
              <w:rPr>
                <w:rFonts w:ascii="Arial" w:eastAsia="Times New Roman" w:hAnsi="Arial" w:cs="Arial"/>
                <w:b/>
                <w:lang w:eastAsia="ar-SA"/>
              </w:rPr>
              <w:t xml:space="preserve">Decálogos de </w:t>
            </w:r>
            <w:proofErr w:type="spellStart"/>
            <w:r w:rsidRPr="000D4760">
              <w:rPr>
                <w:rFonts w:ascii="Arial" w:eastAsia="Times New Roman" w:hAnsi="Arial" w:cs="Arial"/>
                <w:b/>
                <w:lang w:eastAsia="ar-SA"/>
              </w:rPr>
              <w:t>AEPap</w:t>
            </w:r>
            <w:proofErr w:type="spellEnd"/>
            <w:r w:rsidRPr="000D4760">
              <w:rPr>
                <w:rFonts w:ascii="Arial" w:eastAsia="Times New Roman" w:hAnsi="Arial" w:cs="Arial"/>
                <w:lang w:eastAsia="ar-SA"/>
              </w:rPr>
              <w:t>.</w:t>
            </w:r>
          </w:p>
        </w:tc>
      </w:tr>
    </w:tbl>
    <w:p w:rsidR="004C2FEB" w:rsidRPr="000D4760" w:rsidRDefault="004C2FEB" w:rsidP="004C2FEB">
      <w:pPr>
        <w:suppressAutoHyphens/>
        <w:spacing w:before="120" w:after="0"/>
        <w:jc w:val="both"/>
        <w:rPr>
          <w:rFonts w:ascii="Arial" w:eastAsia="Times New Roman" w:hAnsi="Arial" w:cs="Arial"/>
          <w:lang w:eastAsia="ar-SA"/>
        </w:rPr>
      </w:pPr>
      <w:r w:rsidRPr="000D4760">
        <w:rPr>
          <w:rFonts w:ascii="Arial" w:eastAsia="Times New Roman" w:hAnsi="Arial" w:cs="Arial"/>
          <w:lang w:eastAsia="ar-SA"/>
        </w:rPr>
        <w:t>Además, la Web contiene: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6"/>
        <w:gridCol w:w="6794"/>
      </w:tblGrid>
      <w:tr w:rsidR="004C2FEB" w:rsidRPr="000D4760" w:rsidTr="00B60806">
        <w:tc>
          <w:tcPr>
            <w:tcW w:w="1417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jc w:val="center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noProof/>
                <w:lang w:eastAsia="es-ES"/>
              </w:rPr>
              <w:drawing>
                <wp:inline distT="0" distB="0" distL="0" distR="0" wp14:anchorId="7E4FBC07" wp14:editId="53ED6748">
                  <wp:extent cx="1085850" cy="952500"/>
                  <wp:effectExtent l="0" t="0" r="0" b="0"/>
                  <wp:docPr id="10" name="Imagen 10" descr="Salud Jo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lud Jo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shd w:val="clear" w:color="auto" w:fill="auto"/>
          </w:tcPr>
          <w:p w:rsidR="004C2FEB" w:rsidRPr="000D4760" w:rsidRDefault="004C2FEB" w:rsidP="00B60806">
            <w:pPr>
              <w:suppressAutoHyphens/>
              <w:spacing w:after="0"/>
              <w:jc w:val="both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lang w:eastAsia="ar-SA"/>
              </w:rPr>
              <w:t xml:space="preserve">La página </w:t>
            </w:r>
            <w:r w:rsidRPr="000D4760">
              <w:rPr>
                <w:rFonts w:ascii="Arial" w:eastAsia="Times New Roman" w:hAnsi="Arial" w:cs="Arial"/>
                <w:b/>
                <w:lang w:eastAsia="ar-SA"/>
              </w:rPr>
              <w:t>SALUD JOVEN.</w:t>
            </w:r>
            <w:r w:rsidRPr="000D4760">
              <w:rPr>
                <w:rFonts w:ascii="Arial" w:eastAsia="Times New Roman" w:hAnsi="Arial" w:cs="Arial"/>
                <w:b/>
                <w:i/>
                <w:lang w:eastAsia="ar-SA"/>
              </w:rPr>
              <w:t xml:space="preserve"> “Adolescentes que cuidan su salud”</w:t>
            </w:r>
            <w:r w:rsidRPr="000D4760">
              <w:rPr>
                <w:rFonts w:ascii="Arial" w:eastAsia="Times New Roman" w:hAnsi="Arial" w:cs="Arial"/>
                <w:lang w:eastAsia="ar-SA"/>
              </w:rPr>
              <w:t xml:space="preserve">: </w:t>
            </w:r>
            <w:hyperlink r:id="rId20" w:history="1">
              <w:r w:rsidRPr="000D4760">
                <w:rPr>
                  <w:rFonts w:ascii="Arial" w:eastAsia="Times New Roman" w:hAnsi="Arial" w:cs="Arial"/>
                  <w:color w:val="000080"/>
                  <w:u w:val="single"/>
                  <w:lang w:eastAsia="ar-SA"/>
                </w:rPr>
                <w:t>http://www.familiaysalud.es/salud-joven</w:t>
              </w:r>
            </w:hyperlink>
            <w:r w:rsidRPr="000D4760">
              <w:rPr>
                <w:rFonts w:ascii="Arial" w:eastAsia="Times New Roman" w:hAnsi="Arial" w:cs="Arial"/>
                <w:lang w:eastAsia="ar-SA"/>
              </w:rPr>
              <w:t xml:space="preserve">. Con secciones destinadas a los adolescentes y jóvenes y a las familias y profesionales con adolescentes. También accesible a través de redes sociales propias en </w:t>
            </w:r>
            <w:r w:rsidRPr="000D4760">
              <w:rPr>
                <w:rFonts w:ascii="Arial" w:eastAsia="Times New Roman" w:hAnsi="Arial" w:cs="Arial"/>
                <w:i/>
                <w:lang w:eastAsia="ar-SA"/>
              </w:rPr>
              <w:t>Facebook,</w:t>
            </w:r>
            <w:r w:rsidRPr="000D4760">
              <w:rPr>
                <w:rFonts w:ascii="Arial" w:eastAsia="Times New Roman" w:hAnsi="Arial" w:cs="Arial"/>
                <w:lang w:eastAsia="ar-SA"/>
              </w:rPr>
              <w:t xml:space="preserve"> </w:t>
            </w:r>
            <w:r w:rsidRPr="000D4760">
              <w:rPr>
                <w:rFonts w:ascii="Arial" w:eastAsia="Times New Roman" w:hAnsi="Arial" w:cs="Arial"/>
                <w:i/>
                <w:lang w:eastAsia="ar-SA"/>
              </w:rPr>
              <w:t>Twitter e Instagram</w:t>
            </w:r>
            <w:r w:rsidRPr="000D4760">
              <w:rPr>
                <w:rFonts w:ascii="Arial" w:eastAsia="Times New Roman" w:hAnsi="Arial" w:cs="Arial"/>
                <w:lang w:eastAsia="ar-SA"/>
              </w:rPr>
              <w:t>.</w:t>
            </w:r>
          </w:p>
        </w:tc>
      </w:tr>
    </w:tbl>
    <w:p w:rsidR="004C2FEB" w:rsidRPr="000D4760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u w:val="single"/>
          <w:lang w:eastAsia="ar-SA"/>
        </w:rPr>
      </w:pPr>
    </w:p>
    <w:p w:rsidR="004C2FEB" w:rsidRPr="000D4760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 w:rsidRPr="000D4760">
        <w:rPr>
          <w:rFonts w:ascii="Arial" w:eastAsia="Times New Roman" w:hAnsi="Arial" w:cs="Arial"/>
          <w:u w:val="single"/>
          <w:lang w:eastAsia="ar-SA"/>
        </w:rPr>
        <w:t>Otras secciones particulares</w:t>
      </w:r>
      <w:r w:rsidRPr="000D4760">
        <w:rPr>
          <w:rFonts w:ascii="Arial" w:eastAsia="Times New Roman" w:hAnsi="Arial" w:cs="Arial"/>
          <w:lang w:eastAsia="ar-SA"/>
        </w:rPr>
        <w:t xml:space="preserve"> son: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6"/>
        <w:gridCol w:w="6794"/>
      </w:tblGrid>
      <w:tr w:rsidR="004C2FEB" w:rsidRPr="000D4760" w:rsidTr="00B60806">
        <w:tc>
          <w:tcPr>
            <w:tcW w:w="1417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jc w:val="both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noProof/>
                <w:lang w:eastAsia="es-ES"/>
              </w:rPr>
              <w:drawing>
                <wp:inline distT="0" distB="0" distL="0" distR="0" wp14:anchorId="01C00D89" wp14:editId="3FD3EB67">
                  <wp:extent cx="1076325" cy="752475"/>
                  <wp:effectExtent l="0" t="0" r="9525" b="9525"/>
                  <wp:docPr id="11" name="Imagen 11" descr="Salud y Escu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lud y Escue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shd w:val="clear" w:color="auto" w:fill="auto"/>
          </w:tcPr>
          <w:p w:rsidR="004C2FEB" w:rsidRPr="000D4760" w:rsidRDefault="004C2FEB" w:rsidP="00B60806">
            <w:pPr>
              <w:suppressAutoHyphens/>
              <w:spacing w:after="0"/>
              <w:jc w:val="both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b/>
                <w:lang w:eastAsia="ar-SA"/>
              </w:rPr>
              <w:t>SALUD y ESCUELA</w:t>
            </w:r>
            <w:r w:rsidRPr="000D4760">
              <w:rPr>
                <w:rFonts w:ascii="Arial" w:eastAsia="Times New Roman" w:hAnsi="Arial" w:cs="Arial"/>
                <w:lang w:eastAsia="ar-SA"/>
              </w:rPr>
              <w:t>. Con información, materiales y recursos que puedan ser de interés y utilidad en el sector educativo, ya sea para centros de enseñanza infantil, primaria, secundaria y bachillerato, sobre promoción y educación para la salud en la infancia y adolescencia.</w:t>
            </w:r>
          </w:p>
        </w:tc>
      </w:tr>
      <w:tr w:rsidR="004C2FEB" w:rsidRPr="000D4760" w:rsidTr="00B60806">
        <w:tc>
          <w:tcPr>
            <w:tcW w:w="1417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jc w:val="both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noProof/>
                <w:lang w:eastAsia="es-ES"/>
              </w:rPr>
              <w:drawing>
                <wp:inline distT="0" distB="0" distL="0" distR="0" wp14:anchorId="4351C606" wp14:editId="3326AE9F">
                  <wp:extent cx="1085850" cy="600075"/>
                  <wp:effectExtent l="0" t="0" r="0" b="9525"/>
                  <wp:docPr id="12" name="Imagen 12" descr="temas sociale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emas sociale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shd w:val="clear" w:color="auto" w:fill="auto"/>
          </w:tcPr>
          <w:p w:rsidR="004C2FEB" w:rsidRPr="000D4760" w:rsidRDefault="004C2FEB" w:rsidP="00B60806">
            <w:pPr>
              <w:suppressAutoHyphens/>
              <w:spacing w:after="0"/>
              <w:jc w:val="both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b/>
                <w:lang w:eastAsia="ar-SA"/>
              </w:rPr>
              <w:t>TEMAS SOCIALES</w:t>
            </w:r>
            <w:r w:rsidRPr="000D4760">
              <w:rPr>
                <w:rFonts w:ascii="Arial" w:eastAsia="Times New Roman" w:hAnsi="Arial" w:cs="Arial"/>
                <w:lang w:eastAsia="ar-SA"/>
              </w:rPr>
              <w:t xml:space="preserve">. Incluye temas de actualidad social, organización y atención sanitaria, adopción e inmigración, cooperación internacional y otros </w:t>
            </w:r>
            <w:r w:rsidRPr="000D4760">
              <w:rPr>
                <w:rFonts w:ascii="Arial" w:eastAsia="Times New Roman" w:hAnsi="Arial" w:cs="Arial"/>
                <w:bCs/>
                <w:iCs/>
                <w:lang w:eastAsia="ar-SA"/>
              </w:rPr>
              <w:t>aspectos que influyen también en la salud de niños y adolescentes.</w:t>
            </w:r>
          </w:p>
        </w:tc>
      </w:tr>
      <w:tr w:rsidR="004C2FEB" w:rsidRPr="000D4760" w:rsidTr="00B60806">
        <w:tc>
          <w:tcPr>
            <w:tcW w:w="1417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jc w:val="both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315FEAD" wp14:editId="5DD81CA5">
                  <wp:extent cx="1085850" cy="6096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shd w:val="clear" w:color="auto" w:fill="auto"/>
          </w:tcPr>
          <w:p w:rsidR="004C2FEB" w:rsidRPr="000D4760" w:rsidRDefault="004C2FEB" w:rsidP="00B60806">
            <w:pPr>
              <w:suppressAutoHyphens/>
              <w:spacing w:after="0"/>
              <w:jc w:val="both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b/>
                <w:lang w:eastAsia="ar-SA"/>
              </w:rPr>
              <w:t>COCINANDO EN FAMILIA</w:t>
            </w:r>
            <w:r w:rsidRPr="000D4760">
              <w:rPr>
                <w:rFonts w:ascii="Arial" w:eastAsia="Times New Roman" w:hAnsi="Arial" w:cs="Arial"/>
                <w:lang w:eastAsia="ar-SA"/>
              </w:rPr>
              <w:t>. Esta sección aporta herramientas y motivación para organizar la alimentación de los niños y de toda la familia. Se ofrecen ideas para preparar menús para una semana, con nutrientes equilibrados a lo largo del día, y recetas de cocina saludables basadas en la dieta mediterránea, apetecibles y fáciles de elaborar.</w:t>
            </w:r>
          </w:p>
        </w:tc>
      </w:tr>
      <w:tr w:rsidR="004C2FEB" w:rsidRPr="000D4760" w:rsidTr="00B60806">
        <w:tc>
          <w:tcPr>
            <w:tcW w:w="1417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jc w:val="both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noProof/>
                <w:lang w:eastAsia="es-ES"/>
              </w:rPr>
              <w:drawing>
                <wp:inline distT="0" distB="0" distL="0" distR="0" wp14:anchorId="1CA4ABFC" wp14:editId="74669F03">
                  <wp:extent cx="1085850" cy="723900"/>
                  <wp:effectExtent l="0" t="0" r="0" b="0"/>
                  <wp:docPr id="14" name="Imagen 14" descr="familias que leen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amilias que leen2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shd w:val="clear" w:color="auto" w:fill="auto"/>
          </w:tcPr>
          <w:p w:rsidR="004C2FEB" w:rsidRPr="000D4760" w:rsidRDefault="004C2FEB" w:rsidP="00B60806">
            <w:pPr>
              <w:suppressAutoHyphens/>
              <w:spacing w:after="0"/>
              <w:jc w:val="both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b/>
                <w:lang w:eastAsia="ar-SA"/>
              </w:rPr>
              <w:t>FAMILIAS QUE LEEN</w:t>
            </w:r>
            <w:r w:rsidRPr="000D4760">
              <w:rPr>
                <w:rFonts w:ascii="Arial" w:eastAsia="Times New Roman" w:hAnsi="Arial" w:cs="Arial"/>
                <w:lang w:eastAsia="ar-SA"/>
              </w:rPr>
              <w:t>. Con esta página queremos ofrecer a familias, docentes y profesionales sanitarios una selección de artículos y recursos que ayuden a fomentar la lectura entre niños y jóvenes.</w:t>
            </w:r>
          </w:p>
        </w:tc>
      </w:tr>
      <w:tr w:rsidR="004C2FEB" w:rsidRPr="000D4760" w:rsidTr="00B60806">
        <w:tc>
          <w:tcPr>
            <w:tcW w:w="1417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jc w:val="both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noProof/>
                <w:lang w:eastAsia="es-ES"/>
              </w:rPr>
              <w:drawing>
                <wp:inline distT="0" distB="0" distL="0" distR="0" wp14:anchorId="3A22FBA8" wp14:editId="6B1D3DBC">
                  <wp:extent cx="1085850" cy="533400"/>
                  <wp:effectExtent l="0" t="0" r="0" b="0"/>
                  <wp:docPr id="15" name="Imagen 15" descr="Abuelos Pediat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buelos Pediat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shd w:val="clear" w:color="auto" w:fill="auto"/>
          </w:tcPr>
          <w:p w:rsidR="004C2FEB" w:rsidRPr="000D4760" w:rsidRDefault="004C2FEB" w:rsidP="00B60806">
            <w:pPr>
              <w:suppressAutoHyphens/>
              <w:spacing w:after="0"/>
              <w:jc w:val="both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b/>
                <w:lang w:eastAsia="ar-SA"/>
              </w:rPr>
              <w:t>ABUELOS PEDIATRAS</w:t>
            </w:r>
            <w:r w:rsidRPr="000D4760">
              <w:rPr>
                <w:rFonts w:ascii="Arial" w:eastAsia="Times New Roman" w:hAnsi="Arial" w:cs="Arial"/>
                <w:lang w:eastAsia="ar-SA"/>
              </w:rPr>
              <w:t>. Los abuelos son sabios y tienen experiencia. Dan cohesión a la familia y su opinión debe ser tenida en cuenta. Si son abuelos y pediatras su punto de vista merece un respeto especial. Esta sección contiene temas escritos por pediatras que son abuelos, y otros que tratan del importante papel que juegan los abuelos en la familia.</w:t>
            </w:r>
          </w:p>
        </w:tc>
      </w:tr>
      <w:tr w:rsidR="004C2FEB" w:rsidRPr="000D4760" w:rsidTr="00B60806">
        <w:tc>
          <w:tcPr>
            <w:tcW w:w="1417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jc w:val="both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noProof/>
                <w:lang w:eastAsia="es-ES"/>
              </w:rPr>
              <w:drawing>
                <wp:inline distT="0" distB="0" distL="0" distR="0" wp14:anchorId="0D78C265" wp14:editId="6CC659E8">
                  <wp:extent cx="1076325" cy="542925"/>
                  <wp:effectExtent l="0" t="0" r="9525" b="9525"/>
                  <wp:docPr id="16" name="Imagen 16" descr="Mito o real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ito o real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shd w:val="clear" w:color="auto" w:fill="auto"/>
          </w:tcPr>
          <w:p w:rsidR="004C2FEB" w:rsidRPr="000D4760" w:rsidRDefault="004C2FEB" w:rsidP="00B60806">
            <w:pPr>
              <w:suppressAutoHyphens/>
              <w:spacing w:after="0"/>
              <w:jc w:val="both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b/>
                <w:lang w:eastAsia="ar-SA"/>
              </w:rPr>
              <w:t>MITO O REALIDAD</w:t>
            </w:r>
            <w:r w:rsidRPr="000D4760">
              <w:rPr>
                <w:rFonts w:ascii="Arial" w:eastAsia="Times New Roman" w:hAnsi="Arial" w:cs="Arial"/>
                <w:lang w:eastAsia="ar-SA"/>
              </w:rPr>
              <w:t>. Intentaremos saber si hay respuesta científica para algunas creencias populares relacionadas con la crianza y salud de los niños que están muy arraigadas en nuestras sociedades.</w:t>
            </w:r>
          </w:p>
        </w:tc>
      </w:tr>
      <w:tr w:rsidR="004C2FEB" w:rsidRPr="000D4760" w:rsidTr="00B60806">
        <w:tc>
          <w:tcPr>
            <w:tcW w:w="1417" w:type="dxa"/>
            <w:shd w:val="clear" w:color="auto" w:fill="auto"/>
            <w:vAlign w:val="center"/>
          </w:tcPr>
          <w:p w:rsidR="004C2FEB" w:rsidRPr="000D4760" w:rsidRDefault="004C2FEB" w:rsidP="00B60806">
            <w:pPr>
              <w:suppressAutoHyphens/>
              <w:spacing w:after="0"/>
              <w:jc w:val="both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390A6CC6" wp14:editId="5FFBBAA6">
                  <wp:extent cx="1085850" cy="74295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shd w:val="clear" w:color="auto" w:fill="auto"/>
          </w:tcPr>
          <w:p w:rsidR="004C2FEB" w:rsidRPr="000D4760" w:rsidRDefault="004C2FEB" w:rsidP="00B60806">
            <w:pPr>
              <w:suppressAutoHyphens/>
              <w:spacing w:after="0"/>
              <w:jc w:val="both"/>
              <w:rPr>
                <w:rFonts w:ascii="Arial" w:eastAsia="Times New Roman" w:hAnsi="Arial" w:cs="Arial"/>
                <w:lang w:eastAsia="ar-SA"/>
              </w:rPr>
            </w:pPr>
            <w:r w:rsidRPr="000D4760">
              <w:rPr>
                <w:rFonts w:ascii="Arial" w:eastAsia="Times New Roman" w:hAnsi="Arial" w:cs="Arial"/>
                <w:b/>
                <w:lang w:eastAsia="ar-SA"/>
              </w:rPr>
              <w:t>12 meses, 24 campañas</w:t>
            </w:r>
            <w:r w:rsidRPr="000D4760">
              <w:rPr>
                <w:rFonts w:ascii="Arial" w:eastAsia="Times New Roman" w:hAnsi="Arial" w:cs="Arial"/>
                <w:lang w:eastAsia="ar-SA"/>
              </w:rPr>
              <w:t>. Tiene por objeto elaborar documentos que agrupan todos los contenidos de la web relacionados con un tema de especial relevancia, por actualidad o interés.</w:t>
            </w:r>
          </w:p>
        </w:tc>
      </w:tr>
    </w:tbl>
    <w:p w:rsidR="004C2FEB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</w:p>
    <w:p w:rsidR="004C2FEB" w:rsidRPr="000D4760" w:rsidRDefault="004C2FEB" w:rsidP="004C2FEB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</w:p>
    <w:p w:rsidR="004C2FEB" w:rsidRPr="004C2FEB" w:rsidRDefault="004C2FEB">
      <w:pPr>
        <w:rPr>
          <w:rFonts w:ascii="Arial" w:hAnsi="Arial" w:cs="Arial"/>
          <w:b/>
        </w:rPr>
      </w:pPr>
    </w:p>
    <w:p w:rsidR="00E6194B" w:rsidRPr="00E6194B" w:rsidRDefault="00E6194B" w:rsidP="00E6194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E6194B">
        <w:rPr>
          <w:rFonts w:ascii="Arial" w:hAnsi="Arial" w:cs="Arial"/>
          <w:b/>
        </w:rPr>
        <w:t xml:space="preserve">Datos </w:t>
      </w:r>
      <w:r>
        <w:rPr>
          <w:rFonts w:ascii="Arial" w:hAnsi="Arial" w:cs="Arial"/>
          <w:b/>
        </w:rPr>
        <w:t>sobre actividad</w:t>
      </w:r>
      <w:r w:rsidR="004E7477">
        <w:rPr>
          <w:rFonts w:ascii="Arial" w:hAnsi="Arial" w:cs="Arial"/>
          <w:b/>
        </w:rPr>
        <w:t>es</w:t>
      </w:r>
      <w:r>
        <w:rPr>
          <w:rFonts w:ascii="Arial" w:hAnsi="Arial" w:cs="Arial"/>
          <w:b/>
        </w:rPr>
        <w:t xml:space="preserve"> en año 2020</w:t>
      </w:r>
      <w:r w:rsidRPr="00E6194B">
        <w:rPr>
          <w:rFonts w:ascii="Arial" w:hAnsi="Arial" w:cs="Arial"/>
          <w:b/>
        </w:rPr>
        <w:t>:</w:t>
      </w:r>
    </w:p>
    <w:p w:rsidR="00E6194B" w:rsidRPr="000D4760" w:rsidRDefault="00E6194B" w:rsidP="00E6194B">
      <w:pPr>
        <w:pStyle w:val="Prrafodelista"/>
        <w:jc w:val="both"/>
        <w:rPr>
          <w:rFonts w:ascii="Arial" w:hAnsi="Arial" w:cs="Arial"/>
          <w:b/>
        </w:rPr>
      </w:pPr>
    </w:p>
    <w:p w:rsidR="00E6194B" w:rsidRDefault="00E6194B" w:rsidP="00E6194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- Familia y Salud </w:t>
      </w:r>
      <w:r>
        <w:rPr>
          <w:rFonts w:ascii="Arial" w:hAnsi="Arial" w:cs="Arial"/>
        </w:rPr>
        <w:t>es</w:t>
      </w:r>
      <w:r w:rsidRPr="00D27E20">
        <w:rPr>
          <w:rFonts w:ascii="Arial" w:hAnsi="Arial" w:cs="Arial"/>
        </w:rPr>
        <w:t xml:space="preserve"> una publicación viva y en constante crecimiento. En la actualidad cuenta con </w:t>
      </w:r>
      <w:r>
        <w:rPr>
          <w:rFonts w:ascii="Arial" w:hAnsi="Arial" w:cs="Arial"/>
          <w:b/>
        </w:rPr>
        <w:t>1329</w:t>
      </w:r>
      <w:r>
        <w:rPr>
          <w:rFonts w:ascii="Arial" w:hAnsi="Arial" w:cs="Arial"/>
          <w:b/>
        </w:rPr>
        <w:t xml:space="preserve"> ARTÍCULOS</w:t>
      </w:r>
      <w:r>
        <w:rPr>
          <w:rFonts w:ascii="Arial" w:hAnsi="Arial" w:cs="Arial"/>
          <w:b/>
        </w:rPr>
        <w:t xml:space="preserve"> (a fecha de enero 2021)</w:t>
      </w:r>
      <w:r w:rsidRPr="00D27E20">
        <w:rPr>
          <w:rFonts w:ascii="Arial" w:hAnsi="Arial" w:cs="Arial"/>
        </w:rPr>
        <w:t xml:space="preserve"> con temas relacionados con la salud infantil</w:t>
      </w:r>
      <w:r>
        <w:rPr>
          <w:rFonts w:ascii="Arial" w:hAnsi="Arial" w:cs="Arial"/>
        </w:rPr>
        <w:t xml:space="preserve"> (171</w:t>
      </w:r>
      <w:r>
        <w:rPr>
          <w:rFonts w:ascii="Arial" w:hAnsi="Arial" w:cs="Arial"/>
        </w:rPr>
        <w:t xml:space="preserve"> nuevos este año)</w:t>
      </w:r>
    </w:p>
    <w:p w:rsidR="00E6194B" w:rsidRDefault="00E6194B" w:rsidP="00E619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Se está realizando una </w:t>
      </w:r>
      <w:r w:rsidRPr="00B655FC">
        <w:rPr>
          <w:rFonts w:ascii="Arial" w:hAnsi="Arial" w:cs="Arial"/>
          <w:b/>
        </w:rPr>
        <w:t>actualización</w:t>
      </w:r>
      <w:r>
        <w:rPr>
          <w:rFonts w:ascii="Arial" w:hAnsi="Arial" w:cs="Arial"/>
        </w:rPr>
        <w:t xml:space="preserve"> progresiva desde el 2017 de todos los temas con más de 3 años de antigüedad ya que la Web se inició en 2012 (ya están </w:t>
      </w:r>
      <w:r w:rsidR="002D4861">
        <w:rPr>
          <w:rFonts w:ascii="Arial" w:hAnsi="Arial" w:cs="Arial"/>
          <w:b/>
        </w:rPr>
        <w:t>actualizados más de 600</w:t>
      </w:r>
      <w:r w:rsidRPr="001B65D1">
        <w:rPr>
          <w:rFonts w:ascii="Arial" w:hAnsi="Arial" w:cs="Arial"/>
          <w:b/>
        </w:rPr>
        <w:t xml:space="preserve"> documentos</w:t>
      </w:r>
      <w:r>
        <w:rPr>
          <w:rFonts w:ascii="Arial" w:hAnsi="Arial" w:cs="Arial"/>
          <w:b/>
        </w:rPr>
        <w:t xml:space="preserve"> en 2 años</w:t>
      </w:r>
      <w:r>
        <w:rPr>
          <w:rFonts w:ascii="Arial" w:hAnsi="Arial" w:cs="Arial"/>
        </w:rPr>
        <w:t>).</w:t>
      </w:r>
    </w:p>
    <w:p w:rsidR="00E6194B" w:rsidRDefault="00E6194B" w:rsidP="00E619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B655FC">
        <w:rPr>
          <w:rFonts w:ascii="Arial" w:hAnsi="Arial" w:cs="Arial"/>
        </w:rPr>
        <w:t xml:space="preserve">Muchos de los artículos nuevos o actualizados incorporan una </w:t>
      </w:r>
      <w:r w:rsidRPr="00B655FC">
        <w:rPr>
          <w:rFonts w:ascii="Arial" w:hAnsi="Arial" w:cs="Arial"/>
          <w:b/>
        </w:rPr>
        <w:t>infografía</w:t>
      </w:r>
      <w:r w:rsidR="002D4861">
        <w:rPr>
          <w:rFonts w:ascii="Arial" w:hAnsi="Arial" w:cs="Arial"/>
          <w:b/>
        </w:rPr>
        <w:t xml:space="preserve"> (65</w:t>
      </w:r>
      <w:r>
        <w:rPr>
          <w:rFonts w:ascii="Arial" w:hAnsi="Arial" w:cs="Arial"/>
          <w:b/>
        </w:rPr>
        <w:t>)</w:t>
      </w:r>
      <w:r w:rsidRPr="00B655FC">
        <w:rPr>
          <w:rFonts w:ascii="Arial" w:hAnsi="Arial" w:cs="Arial"/>
        </w:rPr>
        <w:t xml:space="preserve"> o una presentación </w:t>
      </w:r>
      <w:proofErr w:type="spellStart"/>
      <w:r w:rsidRPr="00B655FC">
        <w:rPr>
          <w:rFonts w:ascii="Arial" w:hAnsi="Arial" w:cs="Arial"/>
          <w:b/>
        </w:rPr>
        <w:t>power-point</w:t>
      </w:r>
      <w:proofErr w:type="spellEnd"/>
      <w:r w:rsidR="002D4861">
        <w:rPr>
          <w:rFonts w:ascii="Arial" w:hAnsi="Arial" w:cs="Arial"/>
          <w:b/>
        </w:rPr>
        <w:t xml:space="preserve"> (370</w:t>
      </w:r>
      <w:r>
        <w:rPr>
          <w:rFonts w:ascii="Arial" w:hAnsi="Arial" w:cs="Arial"/>
          <w:b/>
        </w:rPr>
        <w:t>)</w:t>
      </w:r>
      <w:r w:rsidRPr="00B655FC">
        <w:rPr>
          <w:rFonts w:ascii="Arial" w:hAnsi="Arial" w:cs="Arial"/>
        </w:rPr>
        <w:t xml:space="preserve"> para resaltar los “puntos clave” o mensajes principales del texto. Y algunos se presentan con un </w:t>
      </w:r>
      <w:r w:rsidRPr="00B655FC">
        <w:rPr>
          <w:rFonts w:ascii="Arial" w:hAnsi="Arial" w:cs="Arial"/>
          <w:b/>
        </w:rPr>
        <w:t>vídeo</w:t>
      </w:r>
      <w:r w:rsidR="002D4861">
        <w:rPr>
          <w:rFonts w:ascii="Arial" w:hAnsi="Arial" w:cs="Arial"/>
          <w:b/>
        </w:rPr>
        <w:t xml:space="preserve"> (28</w:t>
      </w:r>
      <w:r>
        <w:rPr>
          <w:rFonts w:ascii="Arial" w:hAnsi="Arial" w:cs="Arial"/>
          <w:b/>
        </w:rPr>
        <w:t>)</w:t>
      </w:r>
      <w:r w:rsidRPr="00B655FC">
        <w:rPr>
          <w:rFonts w:ascii="Arial" w:hAnsi="Arial" w:cs="Arial"/>
          <w:b/>
        </w:rPr>
        <w:t xml:space="preserve"> o audio</w:t>
      </w:r>
      <w:r>
        <w:rPr>
          <w:rFonts w:ascii="Arial" w:hAnsi="Arial" w:cs="Arial"/>
          <w:b/>
        </w:rPr>
        <w:t xml:space="preserve"> (61 podcast)</w:t>
      </w:r>
      <w:r w:rsidRPr="00B655FC">
        <w:rPr>
          <w:rFonts w:ascii="Arial" w:hAnsi="Arial" w:cs="Arial"/>
        </w:rPr>
        <w:t>.</w:t>
      </w:r>
    </w:p>
    <w:p w:rsidR="001F663B" w:rsidRDefault="002D4861" w:rsidP="002D486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En este momento están parti</w:t>
      </w:r>
      <w:r w:rsidR="001F663B">
        <w:rPr>
          <w:rFonts w:ascii="Arial" w:hAnsi="Arial" w:cs="Arial"/>
        </w:rPr>
        <w:t>ci</w:t>
      </w:r>
      <w:r>
        <w:rPr>
          <w:rFonts w:ascii="Arial" w:hAnsi="Arial" w:cs="Arial"/>
        </w:rPr>
        <w:t>pando en activo</w:t>
      </w:r>
      <w:r w:rsidRPr="00C718E4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440</w:t>
      </w:r>
      <w:r w:rsidRPr="00C718E4">
        <w:rPr>
          <w:rFonts w:ascii="Arial" w:hAnsi="Arial" w:cs="Arial"/>
          <w:b/>
        </w:rPr>
        <w:t xml:space="preserve"> colaboradores-autores</w:t>
      </w:r>
      <w:r w:rsidRPr="00C718E4">
        <w:rPr>
          <w:rFonts w:ascii="Arial" w:hAnsi="Arial" w:cs="Arial"/>
        </w:rPr>
        <w:t xml:space="preserve">. </w:t>
      </w:r>
    </w:p>
    <w:p w:rsidR="002D4861" w:rsidRDefault="002D4861" w:rsidP="002D486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Cada 15 días se cambian los artículos que aparecen en la </w:t>
      </w:r>
      <w:r w:rsidRPr="00AD2425">
        <w:rPr>
          <w:rFonts w:ascii="Arial" w:hAnsi="Arial" w:cs="Arial"/>
          <w:b/>
        </w:rPr>
        <w:t>página principal</w:t>
      </w:r>
      <w:r>
        <w:rPr>
          <w:rFonts w:ascii="Arial" w:hAnsi="Arial" w:cs="Arial"/>
        </w:rPr>
        <w:t>, incluyendo 3</w:t>
      </w:r>
      <w:r>
        <w:rPr>
          <w:rFonts w:ascii="Arial" w:hAnsi="Arial" w:cs="Arial"/>
        </w:rPr>
        <w:t xml:space="preserve"> o más</w:t>
      </w:r>
      <w:r>
        <w:rPr>
          <w:rFonts w:ascii="Arial" w:hAnsi="Arial" w:cs="Arial"/>
        </w:rPr>
        <w:t xml:space="preserve"> artículos nuevos y 6 artículos recomendados (actualizados o previos). </w:t>
      </w:r>
    </w:p>
    <w:p w:rsidR="002D4861" w:rsidRDefault="002D4861" w:rsidP="002D486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 Desde Diciembre 2018 se realizan </w:t>
      </w:r>
      <w:r w:rsidRPr="00BA135E">
        <w:rPr>
          <w:rFonts w:ascii="Arial" w:hAnsi="Arial" w:cs="Arial"/>
          <w:b/>
        </w:rPr>
        <w:t>2 campañas mensuales</w:t>
      </w:r>
      <w:r>
        <w:rPr>
          <w:rFonts w:ascii="Arial" w:hAnsi="Arial" w:cs="Arial"/>
        </w:rPr>
        <w:t xml:space="preserve"> sobre temas o eventos relacionados con el mes en curso, en las que se difunde de forma exhaustiva los contenidos de nuestra web relacionados con la campaña.</w:t>
      </w:r>
    </w:p>
    <w:p w:rsidR="00C02087" w:rsidRPr="00C718E4" w:rsidRDefault="00C02087" w:rsidP="00C0208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Se van incorporando recursos de interés (videos, documentos, libros, app, webs o blogs externos,…) en nuestra sección </w:t>
      </w:r>
      <w:hyperlink r:id="rId28" w:history="1">
        <w:r w:rsidRPr="00102B57">
          <w:rPr>
            <w:rStyle w:val="Hipervnculo"/>
            <w:rFonts w:ascii="Arial" w:hAnsi="Arial" w:cs="Arial"/>
            <w:b/>
          </w:rPr>
          <w:t>Recursos</w:t>
        </w:r>
      </w:hyperlink>
      <w:r>
        <w:rPr>
          <w:rFonts w:ascii="Arial" w:hAnsi="Arial" w:cs="Arial"/>
        </w:rPr>
        <w:t xml:space="preserve"> o </w:t>
      </w:r>
      <w:hyperlink r:id="rId29" w:history="1">
        <w:r w:rsidRPr="00102B57">
          <w:rPr>
            <w:rStyle w:val="Hipervnculo"/>
            <w:rFonts w:ascii="Arial" w:hAnsi="Arial" w:cs="Arial"/>
            <w:b/>
          </w:rPr>
          <w:t>Salud y Escuela</w:t>
        </w:r>
      </w:hyperlink>
      <w:r>
        <w:rPr>
          <w:rFonts w:ascii="Arial" w:hAnsi="Arial" w:cs="Arial"/>
        </w:rPr>
        <w:t>.</w:t>
      </w:r>
    </w:p>
    <w:p w:rsidR="00C02087" w:rsidRDefault="00C02087" w:rsidP="002D4861">
      <w:pPr>
        <w:jc w:val="both"/>
        <w:rPr>
          <w:rFonts w:ascii="Arial" w:hAnsi="Arial" w:cs="Arial"/>
        </w:rPr>
      </w:pPr>
    </w:p>
    <w:p w:rsidR="002D4861" w:rsidRDefault="002D4861" w:rsidP="002D486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puede ver la evolución a fecha de la última reunión anual en </w:t>
      </w:r>
      <w:r w:rsidRPr="00C02087">
        <w:rPr>
          <w:rFonts w:ascii="Arial" w:hAnsi="Arial" w:cs="Arial"/>
          <w:b/>
        </w:rPr>
        <w:t>octubre 2020</w:t>
      </w:r>
      <w:r>
        <w:rPr>
          <w:rFonts w:ascii="Arial" w:hAnsi="Arial" w:cs="Arial"/>
        </w:rPr>
        <w:t xml:space="preserve"> en estas tablas:</w:t>
      </w:r>
    </w:p>
    <w:p w:rsidR="001F663B" w:rsidRDefault="00C02087" w:rsidP="002D486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 wp14:anchorId="4785A0C0">
            <wp:extent cx="5663565" cy="424942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861" w:rsidRDefault="002D4861" w:rsidP="002D4861">
      <w:pPr>
        <w:jc w:val="both"/>
        <w:rPr>
          <w:rFonts w:ascii="Arial" w:hAnsi="Arial" w:cs="Arial"/>
        </w:rPr>
      </w:pPr>
    </w:p>
    <w:p w:rsidR="002D4861" w:rsidRDefault="002D4861" w:rsidP="002D4861">
      <w:pPr>
        <w:jc w:val="both"/>
        <w:rPr>
          <w:rFonts w:ascii="Arial" w:hAnsi="Arial" w:cs="Arial"/>
        </w:rPr>
      </w:pPr>
    </w:p>
    <w:p w:rsidR="00C02087" w:rsidRDefault="00C02087" w:rsidP="002D4861">
      <w:pPr>
        <w:jc w:val="both"/>
        <w:rPr>
          <w:rFonts w:ascii="Arial" w:hAnsi="Arial" w:cs="Arial"/>
        </w:rPr>
      </w:pPr>
    </w:p>
    <w:p w:rsidR="00C02087" w:rsidRDefault="00C02087" w:rsidP="002D4861">
      <w:pPr>
        <w:jc w:val="both"/>
        <w:rPr>
          <w:rFonts w:ascii="Arial" w:hAnsi="Arial" w:cs="Arial"/>
        </w:rPr>
      </w:pPr>
    </w:p>
    <w:p w:rsidR="00C02087" w:rsidRDefault="00C02087" w:rsidP="002D4861">
      <w:pPr>
        <w:jc w:val="both"/>
        <w:rPr>
          <w:rFonts w:ascii="Arial" w:hAnsi="Arial" w:cs="Arial"/>
        </w:rPr>
      </w:pPr>
    </w:p>
    <w:p w:rsidR="00C02087" w:rsidRDefault="00C02087" w:rsidP="002D4861">
      <w:pPr>
        <w:jc w:val="both"/>
        <w:rPr>
          <w:rFonts w:ascii="Arial" w:hAnsi="Arial" w:cs="Arial"/>
        </w:rPr>
      </w:pPr>
    </w:p>
    <w:p w:rsidR="00C02087" w:rsidRDefault="00C02087" w:rsidP="002D4861">
      <w:pPr>
        <w:jc w:val="both"/>
        <w:rPr>
          <w:rFonts w:ascii="Arial" w:hAnsi="Arial" w:cs="Arial"/>
        </w:rPr>
      </w:pPr>
    </w:p>
    <w:p w:rsidR="00C02087" w:rsidRDefault="00C02087" w:rsidP="002D4861">
      <w:pPr>
        <w:jc w:val="both"/>
        <w:rPr>
          <w:rFonts w:ascii="Arial" w:hAnsi="Arial" w:cs="Arial"/>
        </w:rPr>
      </w:pPr>
    </w:p>
    <w:p w:rsidR="00C02087" w:rsidRDefault="00C02087" w:rsidP="002D4861">
      <w:pPr>
        <w:jc w:val="both"/>
        <w:rPr>
          <w:rFonts w:ascii="Arial" w:hAnsi="Arial" w:cs="Arial"/>
        </w:rPr>
      </w:pPr>
    </w:p>
    <w:p w:rsidR="00C02087" w:rsidRDefault="004622B7" w:rsidP="00E619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C02087" w:rsidRPr="004622B7">
        <w:rPr>
          <w:rFonts w:ascii="Arial" w:hAnsi="Arial" w:cs="Arial"/>
          <w:b/>
        </w:rPr>
        <w:t>Campañas mensuales</w:t>
      </w:r>
      <w:r w:rsidR="00C02087">
        <w:rPr>
          <w:rFonts w:ascii="Arial" w:hAnsi="Arial" w:cs="Arial"/>
        </w:rPr>
        <w:t xml:space="preserve"> de este año 2020:</w:t>
      </w:r>
    </w:p>
    <w:p w:rsidR="004C2FEB" w:rsidRDefault="00C0208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 wp14:anchorId="5DAF088B">
            <wp:extent cx="5557962" cy="2871747"/>
            <wp:effectExtent l="0" t="0" r="508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979" cy="2871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087" w:rsidRDefault="004E74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4622B7">
        <w:rPr>
          <w:rFonts w:ascii="Arial" w:hAnsi="Arial" w:cs="Arial"/>
        </w:rPr>
        <w:t xml:space="preserve">Apertura de </w:t>
      </w:r>
      <w:r w:rsidR="004622B7" w:rsidRPr="004622B7">
        <w:rPr>
          <w:rFonts w:ascii="Arial" w:hAnsi="Arial" w:cs="Arial"/>
          <w:b/>
        </w:rPr>
        <w:t>nuevos apartados o secciones</w:t>
      </w:r>
      <w:r w:rsidR="004622B7">
        <w:rPr>
          <w:rFonts w:ascii="Arial" w:hAnsi="Arial" w:cs="Arial"/>
        </w:rPr>
        <w:t xml:space="preserve"> de la web:</w:t>
      </w:r>
    </w:p>
    <w:p w:rsidR="004622B7" w:rsidRDefault="004E7477" w:rsidP="004622B7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4E7477">
        <w:rPr>
          <w:rFonts w:ascii="Arial" w:hAnsi="Arial" w:cs="Arial"/>
          <w:b/>
        </w:rPr>
        <w:t>Marzo 2020</w:t>
      </w:r>
      <w:r>
        <w:rPr>
          <w:rFonts w:ascii="Arial" w:hAnsi="Arial" w:cs="Arial"/>
          <w:b/>
          <w:u w:val="single"/>
        </w:rPr>
        <w:t xml:space="preserve">: </w:t>
      </w:r>
      <w:hyperlink r:id="rId32" w:history="1">
        <w:r w:rsidR="004622B7" w:rsidRPr="00CC08CA">
          <w:rPr>
            <w:rStyle w:val="Hipervnculo"/>
            <w:rFonts w:ascii="Arial" w:hAnsi="Arial" w:cs="Arial"/>
            <w:b/>
          </w:rPr>
          <w:t>Historia de nuestra web</w:t>
        </w:r>
      </w:hyperlink>
      <w:r w:rsidR="004622B7">
        <w:rPr>
          <w:rFonts w:ascii="Arial" w:hAnsi="Arial" w:cs="Arial"/>
        </w:rPr>
        <w:t>, donde se pueden</w:t>
      </w:r>
      <w:r w:rsidR="004622B7" w:rsidRPr="004622B7">
        <w:rPr>
          <w:rFonts w:ascii="Arial" w:hAnsi="Arial" w:cs="Arial"/>
        </w:rPr>
        <w:t xml:space="preserve"> encontrar aquellos artículos o noticias que son "Historia de nuestra Web", bien porque forman parte de su desarrollo y crecimiento como Web para familias o bien porque los contenidos que tratan, aunque ya no estén vigentes, forman parte de la salud pediátrica y de la evolución de la medicina y la sociedad.</w:t>
      </w:r>
    </w:p>
    <w:p w:rsidR="004622B7" w:rsidRDefault="004622B7" w:rsidP="004622B7">
      <w:pPr>
        <w:pStyle w:val="Prrafodelista"/>
        <w:rPr>
          <w:rFonts w:ascii="Arial" w:hAnsi="Arial" w:cs="Arial"/>
        </w:rPr>
      </w:pPr>
    </w:p>
    <w:p w:rsidR="004622B7" w:rsidRDefault="004E7477" w:rsidP="004622B7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4E7477">
        <w:rPr>
          <w:rFonts w:ascii="Arial" w:hAnsi="Arial" w:cs="Arial"/>
          <w:b/>
        </w:rPr>
        <w:t>Abril 2020</w:t>
      </w:r>
      <w:r>
        <w:rPr>
          <w:rFonts w:ascii="Arial" w:hAnsi="Arial" w:cs="Arial"/>
        </w:rPr>
        <w:t xml:space="preserve">: </w:t>
      </w:r>
      <w:r w:rsidR="004622B7">
        <w:rPr>
          <w:rFonts w:ascii="Arial" w:hAnsi="Arial" w:cs="Arial"/>
        </w:rPr>
        <w:t>Dentro de Cocinando en familia</w:t>
      </w:r>
      <w:r w:rsidR="004622B7" w:rsidRPr="004622B7">
        <w:rPr>
          <w:rFonts w:ascii="Arial" w:hAnsi="Arial" w:cs="Arial"/>
        </w:rPr>
        <w:t xml:space="preserve">, </w:t>
      </w:r>
      <w:r w:rsidR="004622B7">
        <w:rPr>
          <w:rFonts w:ascii="Arial" w:hAnsi="Arial" w:cs="Arial"/>
        </w:rPr>
        <w:t xml:space="preserve">sección </w:t>
      </w:r>
      <w:r w:rsidR="004622B7" w:rsidRPr="004622B7">
        <w:rPr>
          <w:rFonts w:ascii="Arial" w:hAnsi="Arial" w:cs="Arial"/>
        </w:rPr>
        <w:t>activa desde diciembre 2018, en la que seguimos incorporando recetas saludables basadas en la dieta mediterránea, y fáciles de elaborar, hemos creado el apartado “</w:t>
      </w:r>
      <w:hyperlink r:id="rId33" w:history="1">
        <w:r w:rsidR="004622B7" w:rsidRPr="00CC08CA">
          <w:rPr>
            <w:rStyle w:val="Hipervnculo"/>
            <w:rFonts w:ascii="Arial" w:hAnsi="Arial" w:cs="Arial"/>
            <w:b/>
          </w:rPr>
          <w:t>Recetas de otras culturas</w:t>
        </w:r>
      </w:hyperlink>
      <w:r w:rsidR="004622B7" w:rsidRPr="004622B7">
        <w:rPr>
          <w:rFonts w:ascii="Arial" w:hAnsi="Arial" w:cs="Arial"/>
        </w:rPr>
        <w:t>” con la ayuda de una nueva colaboradora dietista-nutricionista,  dedicada a nuestros usuarios de otros países.</w:t>
      </w:r>
    </w:p>
    <w:p w:rsidR="004622B7" w:rsidRPr="004622B7" w:rsidRDefault="004622B7" w:rsidP="004622B7">
      <w:pPr>
        <w:pStyle w:val="Prrafodelista"/>
        <w:rPr>
          <w:rFonts w:ascii="Arial" w:hAnsi="Arial" w:cs="Arial"/>
        </w:rPr>
      </w:pPr>
    </w:p>
    <w:p w:rsidR="004622B7" w:rsidRDefault="004E7477" w:rsidP="004622B7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4E7477">
        <w:rPr>
          <w:rFonts w:ascii="Arial" w:hAnsi="Arial" w:cs="Arial"/>
          <w:b/>
        </w:rPr>
        <w:t>Marzo 2020</w:t>
      </w:r>
      <w:r>
        <w:rPr>
          <w:rFonts w:ascii="Arial" w:hAnsi="Arial" w:cs="Arial"/>
        </w:rPr>
        <w:t xml:space="preserve">: </w:t>
      </w:r>
      <w:r w:rsidR="004622B7" w:rsidRPr="004622B7">
        <w:rPr>
          <w:rFonts w:ascii="Arial" w:hAnsi="Arial" w:cs="Arial"/>
        </w:rPr>
        <w:t>Sección “</w:t>
      </w:r>
      <w:hyperlink r:id="rId34" w:history="1">
        <w:r w:rsidR="004622B7" w:rsidRPr="00CC08CA">
          <w:rPr>
            <w:rStyle w:val="Hipervnculo"/>
            <w:rFonts w:ascii="Arial" w:hAnsi="Arial" w:cs="Arial"/>
            <w:b/>
          </w:rPr>
          <w:t>Todo sobre el Coronavirus</w:t>
        </w:r>
      </w:hyperlink>
      <w:r w:rsidR="004622B7" w:rsidRPr="004622B7">
        <w:rPr>
          <w:rFonts w:ascii="Arial" w:hAnsi="Arial" w:cs="Arial"/>
        </w:rPr>
        <w:t>”: dentro de “Infecciones” que aglutina todos los artículos sobre la pandemia Covid</w:t>
      </w:r>
      <w:r w:rsidR="004622B7">
        <w:rPr>
          <w:rFonts w:ascii="Arial" w:hAnsi="Arial" w:cs="Arial"/>
        </w:rPr>
        <w:t>-19. En este momento contiene 46</w:t>
      </w:r>
      <w:r w:rsidR="004622B7" w:rsidRPr="004622B7">
        <w:rPr>
          <w:rFonts w:ascii="Arial" w:hAnsi="Arial" w:cs="Arial"/>
        </w:rPr>
        <w:t xml:space="preserve"> artículos y quedan varios en proceso y pendientes de publicación.</w:t>
      </w:r>
    </w:p>
    <w:p w:rsidR="00FC1180" w:rsidRDefault="00FC1180" w:rsidP="00FC1180">
      <w:pPr>
        <w:pStyle w:val="Prrafodelista"/>
        <w:rPr>
          <w:rFonts w:ascii="Arial" w:hAnsi="Arial" w:cs="Arial"/>
        </w:rPr>
      </w:pPr>
    </w:p>
    <w:p w:rsidR="00FC1180" w:rsidRDefault="00FC1180" w:rsidP="004622B7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FC1180">
        <w:rPr>
          <w:rFonts w:ascii="Arial" w:hAnsi="Arial" w:cs="Arial"/>
          <w:b/>
        </w:rPr>
        <w:t>Marzo 2020</w:t>
      </w:r>
      <w:r>
        <w:rPr>
          <w:rFonts w:ascii="Arial" w:hAnsi="Arial" w:cs="Arial"/>
        </w:rPr>
        <w:t>: “</w:t>
      </w:r>
      <w:hyperlink r:id="rId35" w:history="1">
        <w:r w:rsidRPr="00FC1180">
          <w:rPr>
            <w:rStyle w:val="Hipervnculo"/>
            <w:rFonts w:ascii="Arial" w:hAnsi="Arial" w:cs="Arial"/>
            <w:b/>
          </w:rPr>
          <w:t>Nuestros concursos</w:t>
        </w:r>
      </w:hyperlink>
      <w:r>
        <w:rPr>
          <w:rFonts w:ascii="Arial" w:hAnsi="Arial" w:cs="Arial"/>
        </w:rPr>
        <w:t>”</w:t>
      </w:r>
    </w:p>
    <w:p w:rsidR="004E7477" w:rsidRPr="004622B7" w:rsidRDefault="004E7477" w:rsidP="004E7477">
      <w:pPr>
        <w:pStyle w:val="Prrafodelista"/>
        <w:rPr>
          <w:rFonts w:ascii="Arial" w:hAnsi="Arial" w:cs="Arial"/>
        </w:rPr>
      </w:pPr>
    </w:p>
    <w:p w:rsidR="004622B7" w:rsidRDefault="004E7477" w:rsidP="004E74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hyperlink r:id="rId36" w:history="1">
        <w:r w:rsidRPr="00CC08CA">
          <w:rPr>
            <w:rStyle w:val="Hipervnculo"/>
            <w:rFonts w:ascii="Arial" w:hAnsi="Arial" w:cs="Arial"/>
          </w:rPr>
          <w:t xml:space="preserve">Renovación </w:t>
        </w:r>
        <w:r w:rsidRPr="00CC08CA">
          <w:rPr>
            <w:rStyle w:val="Hipervnculo"/>
            <w:rFonts w:ascii="Arial" w:hAnsi="Arial" w:cs="Arial"/>
            <w:b/>
          </w:rPr>
          <w:t>Salud y Escuela</w:t>
        </w:r>
      </w:hyperlink>
      <w:r>
        <w:rPr>
          <w:rFonts w:ascii="Arial" w:hAnsi="Arial" w:cs="Arial"/>
          <w:b/>
        </w:rPr>
        <w:t xml:space="preserve">, </w:t>
      </w:r>
      <w:r w:rsidRPr="004E7477">
        <w:rPr>
          <w:rFonts w:ascii="Arial" w:hAnsi="Arial" w:cs="Arial"/>
        </w:rPr>
        <w:t>completada en marzo 2020</w:t>
      </w:r>
      <w:r>
        <w:rPr>
          <w:rFonts w:ascii="Arial" w:hAnsi="Arial" w:cs="Arial"/>
        </w:rPr>
        <w:t xml:space="preserve"> tras redistribución contenidos y actualización de éstos. </w:t>
      </w:r>
    </w:p>
    <w:p w:rsidR="004E7477" w:rsidRDefault="004E7477" w:rsidP="004E74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4E7477">
        <w:rPr>
          <w:rFonts w:ascii="Arial" w:hAnsi="Arial" w:cs="Arial"/>
          <w:b/>
        </w:rPr>
        <w:t>Campaña de difusión</w:t>
      </w:r>
      <w:r>
        <w:rPr>
          <w:rFonts w:ascii="Arial" w:hAnsi="Arial" w:cs="Arial"/>
        </w:rPr>
        <w:t xml:space="preserve"> de Salud y escuela a socios e instituciones en octubre 2020.</w:t>
      </w:r>
      <w:r w:rsidRPr="004E74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Nuevas cartas de difusión para </w:t>
      </w:r>
      <w:hyperlink r:id="rId37" w:history="1">
        <w:r>
          <w:rPr>
            <w:rStyle w:val="Hipervnculo"/>
            <w:rFonts w:ascii="Arial" w:hAnsi="Arial" w:cs="Arial"/>
          </w:rPr>
          <w:t>I</w:t>
        </w:r>
        <w:r w:rsidRPr="0076456A">
          <w:rPr>
            <w:rStyle w:val="Hipervnculo"/>
            <w:rFonts w:ascii="Arial" w:hAnsi="Arial" w:cs="Arial"/>
          </w:rPr>
          <w:t>nstituciones</w:t>
        </w:r>
      </w:hyperlink>
      <w:r>
        <w:rPr>
          <w:rFonts w:ascii="Arial" w:hAnsi="Arial" w:cs="Arial"/>
        </w:rPr>
        <w:t xml:space="preserve"> y </w:t>
      </w:r>
      <w:hyperlink r:id="rId38" w:history="1">
        <w:r w:rsidRPr="0076456A">
          <w:rPr>
            <w:rStyle w:val="Hipervnculo"/>
            <w:rFonts w:ascii="Arial" w:hAnsi="Arial" w:cs="Arial"/>
          </w:rPr>
          <w:t>Dirección de los centros educativos</w:t>
        </w:r>
      </w:hyperlink>
      <w:r>
        <w:rPr>
          <w:rFonts w:ascii="Arial" w:hAnsi="Arial" w:cs="Arial"/>
        </w:rPr>
        <w:t xml:space="preserve"> disponibles en la Web.</w:t>
      </w:r>
    </w:p>
    <w:p w:rsidR="004E7477" w:rsidRDefault="004E7477" w:rsidP="004E7477">
      <w:pPr>
        <w:rPr>
          <w:rFonts w:ascii="Arial" w:hAnsi="Arial" w:cs="Arial"/>
        </w:rPr>
      </w:pPr>
    </w:p>
    <w:p w:rsidR="004E7477" w:rsidRDefault="004E7477" w:rsidP="004E7477">
      <w:pPr>
        <w:rPr>
          <w:rFonts w:ascii="Arial" w:hAnsi="Arial" w:cs="Arial"/>
        </w:rPr>
      </w:pPr>
    </w:p>
    <w:p w:rsidR="004E7477" w:rsidRDefault="004E7477" w:rsidP="004E7477">
      <w:pPr>
        <w:rPr>
          <w:rFonts w:ascii="Arial" w:hAnsi="Arial" w:cs="Arial"/>
        </w:rPr>
      </w:pPr>
    </w:p>
    <w:p w:rsidR="004E7477" w:rsidRDefault="004E7477" w:rsidP="004E74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C01C87" w:rsidRPr="00C01C87">
        <w:rPr>
          <w:rFonts w:ascii="Arial" w:hAnsi="Arial" w:cs="Arial"/>
          <w:b/>
        </w:rPr>
        <w:t>Revisión técnica</w:t>
      </w:r>
      <w:r w:rsidR="00C01C87">
        <w:rPr>
          <w:rFonts w:ascii="Arial" w:hAnsi="Arial" w:cs="Arial"/>
        </w:rPr>
        <w:t xml:space="preserve"> de la web tras la migración del servidor por problemas con rotura de enlaces externos y a documentos internos.</w:t>
      </w:r>
    </w:p>
    <w:p w:rsidR="00C01C87" w:rsidRDefault="00C01C87" w:rsidP="004E74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C01C87">
        <w:rPr>
          <w:rFonts w:ascii="Arial" w:hAnsi="Arial" w:cs="Arial"/>
          <w:u w:val="single"/>
        </w:rPr>
        <w:t xml:space="preserve">Presentación a </w:t>
      </w:r>
      <w:r w:rsidRPr="00C01C87">
        <w:rPr>
          <w:rFonts w:ascii="Arial" w:hAnsi="Arial" w:cs="Arial"/>
          <w:b/>
          <w:u w:val="single"/>
        </w:rPr>
        <w:t>premios</w:t>
      </w:r>
      <w:r>
        <w:rPr>
          <w:rFonts w:ascii="Arial" w:hAnsi="Arial" w:cs="Arial"/>
        </w:rPr>
        <w:t xml:space="preserve"> convocatorias 2020:</w:t>
      </w:r>
    </w:p>
    <w:p w:rsidR="00C01C87" w:rsidRDefault="00C01C87" w:rsidP="004E7477">
      <w:pPr>
        <w:rPr>
          <w:rFonts w:ascii="Arial" w:hAnsi="Arial" w:cs="Arial"/>
        </w:rPr>
      </w:pPr>
      <w:r>
        <w:rPr>
          <w:rFonts w:ascii="Arial" w:hAnsi="Arial" w:cs="Arial"/>
        </w:rPr>
        <w:t>Presentada a NAOS 2019, Fundación Signo 2020, Médicos y pacientes.com</w:t>
      </w:r>
      <w:r w:rsidR="00CC08CA">
        <w:rPr>
          <w:rFonts w:ascii="Arial" w:hAnsi="Arial" w:cs="Arial"/>
        </w:rPr>
        <w:t xml:space="preserve"> 2019</w:t>
      </w:r>
      <w:r>
        <w:rPr>
          <w:rFonts w:ascii="Arial" w:hAnsi="Arial" w:cs="Arial"/>
        </w:rPr>
        <w:t xml:space="preserve"> y 4ª edición Salud Digital. </w:t>
      </w:r>
    </w:p>
    <w:p w:rsidR="00C01C87" w:rsidRDefault="00C01C87" w:rsidP="004E7477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La web ha quedado </w:t>
      </w:r>
      <w:hyperlink r:id="rId39" w:history="1">
        <w:r w:rsidRPr="00FC1180">
          <w:rPr>
            <w:rStyle w:val="Hipervnculo"/>
            <w:rFonts w:ascii="Arial" w:hAnsi="Arial" w:cs="Arial"/>
            <w:b/>
          </w:rPr>
          <w:t xml:space="preserve">finalista en mejor app medicina en </w:t>
        </w:r>
        <w:r w:rsidR="00315A27" w:rsidRPr="00FC1180">
          <w:rPr>
            <w:rStyle w:val="Hipervnculo"/>
            <w:rFonts w:ascii="Arial" w:hAnsi="Arial" w:cs="Arial"/>
            <w:b/>
          </w:rPr>
          <w:t xml:space="preserve">IV </w:t>
        </w:r>
        <w:r w:rsidRPr="00FC1180">
          <w:rPr>
            <w:rStyle w:val="Hipervnculo"/>
            <w:rFonts w:ascii="Arial" w:hAnsi="Arial" w:cs="Arial"/>
            <w:b/>
          </w:rPr>
          <w:t>Premios</w:t>
        </w:r>
        <w:r w:rsidR="00315A27" w:rsidRPr="00FC1180">
          <w:rPr>
            <w:rStyle w:val="Hipervnculo"/>
            <w:rFonts w:ascii="Arial" w:hAnsi="Arial" w:cs="Arial"/>
            <w:b/>
          </w:rPr>
          <w:t xml:space="preserve"> Salud Digital 2019</w:t>
        </w:r>
        <w:r w:rsidRPr="00FC1180">
          <w:rPr>
            <w:rStyle w:val="Hipervnculo"/>
            <w:rFonts w:ascii="Arial" w:hAnsi="Arial" w:cs="Arial"/>
            <w:b/>
          </w:rPr>
          <w:t>.</w:t>
        </w:r>
      </w:hyperlink>
    </w:p>
    <w:p w:rsidR="00C01C87" w:rsidRDefault="00C01C87" w:rsidP="004E7477">
      <w:pPr>
        <w:rPr>
          <w:rFonts w:ascii="Arial" w:hAnsi="Arial" w:cs="Arial"/>
        </w:rPr>
      </w:pPr>
      <w:r w:rsidRPr="00C01C87">
        <w:rPr>
          <w:rFonts w:ascii="Arial" w:hAnsi="Arial" w:cs="Arial"/>
        </w:rPr>
        <w:t xml:space="preserve">- </w:t>
      </w:r>
      <w:r w:rsidRPr="00315A27">
        <w:rPr>
          <w:rFonts w:ascii="Arial" w:hAnsi="Arial" w:cs="Arial"/>
          <w:b/>
        </w:rPr>
        <w:t>Colaboraciones</w:t>
      </w:r>
      <w:r>
        <w:rPr>
          <w:rFonts w:ascii="Arial" w:hAnsi="Arial" w:cs="Arial"/>
        </w:rPr>
        <w:t xml:space="preserve"> externas:</w:t>
      </w:r>
    </w:p>
    <w:p w:rsidR="00C01C87" w:rsidRDefault="00C01C87" w:rsidP="00C01C87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Promoción de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Daily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Mille</w:t>
      </w:r>
      <w:proofErr w:type="spellEnd"/>
      <w:r w:rsidR="00315A27">
        <w:rPr>
          <w:rFonts w:ascii="Arial" w:hAnsi="Arial" w:cs="Arial"/>
        </w:rPr>
        <w:t>.</w:t>
      </w:r>
    </w:p>
    <w:p w:rsidR="00315A27" w:rsidRDefault="00315A27" w:rsidP="00C01C87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Algoritmos </w:t>
      </w:r>
      <w:proofErr w:type="spellStart"/>
      <w:r>
        <w:rPr>
          <w:rFonts w:ascii="Arial" w:hAnsi="Arial" w:cs="Arial"/>
        </w:rPr>
        <w:t>AEPap</w:t>
      </w:r>
      <w:proofErr w:type="spellEnd"/>
      <w:r>
        <w:rPr>
          <w:rFonts w:ascii="Arial" w:hAnsi="Arial" w:cs="Arial"/>
        </w:rPr>
        <w:t xml:space="preserve"> (enlaces a nuestra web)</w:t>
      </w:r>
    </w:p>
    <w:p w:rsidR="00315A27" w:rsidRPr="00CC08CA" w:rsidRDefault="00FC1180" w:rsidP="00315A27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hyperlink r:id="rId40" w:history="1">
        <w:r w:rsidR="00CC08CA" w:rsidRPr="00FC1180">
          <w:rPr>
            <w:rStyle w:val="Hipervnculo"/>
            <w:rFonts w:ascii="Arial" w:hAnsi="Arial" w:cs="Arial"/>
            <w:b/>
          </w:rPr>
          <w:t>Concurso “Sé creativo, en casa con Coronavirus</w:t>
        </w:r>
      </w:hyperlink>
      <w:r w:rsidR="00CC08CA" w:rsidRPr="00CC08CA">
        <w:rPr>
          <w:rFonts w:ascii="Arial" w:hAnsi="Arial" w:cs="Arial"/>
        </w:rPr>
        <w:t>”: 53 participantes. Objetivo: dar a los niños la posibilidad de expresar creativamente sus vivencias en esos momentos y ofrecerles entretenimiento.</w:t>
      </w:r>
      <w:r w:rsidR="00CC08CA">
        <w:rPr>
          <w:rFonts w:ascii="Arial" w:hAnsi="Arial" w:cs="Arial"/>
        </w:rPr>
        <w:t xml:space="preserve"> Durante  todo el confinamiento. </w:t>
      </w:r>
    </w:p>
    <w:p w:rsidR="00315A27" w:rsidRDefault="00315A27" w:rsidP="00315A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CC08CA">
        <w:rPr>
          <w:rFonts w:ascii="Arial" w:hAnsi="Arial" w:cs="Arial"/>
          <w:b/>
        </w:rPr>
        <w:t>Publicaciones y comunicaciones</w:t>
      </w:r>
      <w:r>
        <w:rPr>
          <w:rFonts w:ascii="Arial" w:hAnsi="Arial" w:cs="Arial"/>
        </w:rPr>
        <w:t xml:space="preserve"> en congresos:</w:t>
      </w:r>
    </w:p>
    <w:p w:rsidR="00315A27" w:rsidRDefault="00315A27" w:rsidP="00315A27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315A27">
        <w:rPr>
          <w:rFonts w:ascii="Arial" w:hAnsi="Arial" w:cs="Arial"/>
        </w:rPr>
        <w:t xml:space="preserve">2 Comunicaciones orales en </w:t>
      </w:r>
      <w:r w:rsidRPr="00CC08CA">
        <w:rPr>
          <w:rFonts w:ascii="Arial" w:hAnsi="Arial" w:cs="Arial"/>
          <w:u w:val="single"/>
        </w:rPr>
        <w:t xml:space="preserve">17º Congreso Actualización en Pediatría </w:t>
      </w:r>
      <w:proofErr w:type="spellStart"/>
      <w:r w:rsidRPr="00CC08CA">
        <w:rPr>
          <w:rFonts w:ascii="Arial" w:hAnsi="Arial" w:cs="Arial"/>
          <w:u w:val="single"/>
        </w:rPr>
        <w:t>AEPap</w:t>
      </w:r>
      <w:proofErr w:type="spellEnd"/>
      <w:r w:rsidRPr="00315A27">
        <w:rPr>
          <w:rFonts w:ascii="Arial" w:hAnsi="Arial" w:cs="Arial"/>
        </w:rPr>
        <w:t>:</w:t>
      </w:r>
    </w:p>
    <w:p w:rsidR="00315A27" w:rsidRPr="00315A27" w:rsidRDefault="00315A27" w:rsidP="00315A27">
      <w:pPr>
        <w:pStyle w:val="Prrafodelista"/>
        <w:rPr>
          <w:rFonts w:ascii="Arial" w:hAnsi="Arial" w:cs="Arial"/>
        </w:rPr>
      </w:pPr>
    </w:p>
    <w:p w:rsidR="00CC08CA" w:rsidRPr="00CC08CA" w:rsidRDefault="00CC08CA" w:rsidP="00CC08CA">
      <w:pPr>
        <w:pStyle w:val="Prrafodelista"/>
        <w:numPr>
          <w:ilvl w:val="1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367BDF">
        <w:rPr>
          <w:rFonts w:ascii="Arial" w:hAnsi="Arial" w:cs="Arial"/>
          <w:sz w:val="24"/>
          <w:szCs w:val="24"/>
        </w:rPr>
        <w:t xml:space="preserve">La web Familia y Salud como fuente de promoción de la salud de niños, familias y adolescentes. Resultados tras más de siete años de experiencia. </w:t>
      </w:r>
      <w:r w:rsidRPr="00367BDF">
        <w:rPr>
          <w:rFonts w:ascii="Arial" w:hAnsi="Arial" w:cs="Arial"/>
          <w:i/>
          <w:sz w:val="24"/>
          <w:szCs w:val="24"/>
        </w:rPr>
        <w:t xml:space="preserve">E. Fernández Segura, AM. Lorente García </w:t>
      </w:r>
      <w:proofErr w:type="spellStart"/>
      <w:r w:rsidRPr="00367BDF">
        <w:rPr>
          <w:rFonts w:ascii="Arial" w:hAnsi="Arial" w:cs="Arial"/>
          <w:i/>
          <w:sz w:val="24"/>
          <w:szCs w:val="24"/>
        </w:rPr>
        <w:t>Mauriño</w:t>
      </w:r>
      <w:proofErr w:type="spellEnd"/>
      <w:r w:rsidRPr="00367BDF">
        <w:rPr>
          <w:rFonts w:ascii="Arial" w:hAnsi="Arial" w:cs="Arial"/>
          <w:i/>
          <w:sz w:val="24"/>
          <w:szCs w:val="24"/>
        </w:rPr>
        <w:t>, N. Nieto del Rincón, ME. Vázquez Fernández, FJ. Garrido Torrecillas, ME. Serrano Poveda.</w:t>
      </w:r>
    </w:p>
    <w:p w:rsidR="00CC08CA" w:rsidRPr="00CC08CA" w:rsidRDefault="00CC08CA" w:rsidP="00CC08CA">
      <w:pPr>
        <w:pStyle w:val="Prrafodelista"/>
        <w:ind w:left="1440"/>
        <w:jc w:val="both"/>
        <w:rPr>
          <w:rFonts w:ascii="Arial" w:hAnsi="Arial" w:cs="Arial"/>
          <w:sz w:val="24"/>
          <w:szCs w:val="24"/>
        </w:rPr>
      </w:pPr>
    </w:p>
    <w:p w:rsidR="00CC08CA" w:rsidRPr="00CC08CA" w:rsidRDefault="00CC08CA" w:rsidP="00CC08CA">
      <w:pPr>
        <w:pStyle w:val="Prrafodelista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 w:rsidRPr="00CC08CA">
        <w:rPr>
          <w:rFonts w:ascii="Arial" w:hAnsi="Arial" w:cs="Arial"/>
          <w:sz w:val="24"/>
          <w:szCs w:val="24"/>
        </w:rPr>
        <w:t xml:space="preserve">Familias, nuevas tecnologías e información sanitaria, una realidad y un reto para los pediatras. Francisco Javier Garrido Torrecillas, Juan José </w:t>
      </w:r>
      <w:proofErr w:type="spellStart"/>
      <w:r w:rsidRPr="00CC08CA">
        <w:rPr>
          <w:rFonts w:ascii="Arial" w:hAnsi="Arial" w:cs="Arial"/>
          <w:sz w:val="24"/>
          <w:szCs w:val="24"/>
        </w:rPr>
        <w:t>Morell</w:t>
      </w:r>
      <w:proofErr w:type="spellEnd"/>
      <w:r w:rsidRPr="00CC08CA">
        <w:rPr>
          <w:rFonts w:ascii="Arial" w:hAnsi="Arial" w:cs="Arial"/>
          <w:sz w:val="24"/>
          <w:szCs w:val="24"/>
        </w:rPr>
        <w:t xml:space="preserve"> Bernabé, Ana  Mª Lorente García-</w:t>
      </w:r>
      <w:proofErr w:type="spellStart"/>
      <w:r w:rsidRPr="00CC08CA">
        <w:rPr>
          <w:rFonts w:ascii="Arial" w:hAnsi="Arial" w:cs="Arial"/>
          <w:sz w:val="24"/>
          <w:szCs w:val="24"/>
        </w:rPr>
        <w:t>Mauriño</w:t>
      </w:r>
      <w:proofErr w:type="spellEnd"/>
      <w:r w:rsidRPr="00CC08CA">
        <w:rPr>
          <w:rFonts w:ascii="Arial" w:hAnsi="Arial" w:cs="Arial"/>
          <w:sz w:val="24"/>
          <w:szCs w:val="24"/>
        </w:rPr>
        <w:t>, Esther Serrano Poveda, Rosaura Fernández Pascual</w:t>
      </w:r>
    </w:p>
    <w:p w:rsidR="00CC08CA" w:rsidRPr="00367BDF" w:rsidRDefault="00CC08CA" w:rsidP="00CC08CA">
      <w:pPr>
        <w:pStyle w:val="Prrafodelista"/>
        <w:ind w:left="1440"/>
        <w:jc w:val="both"/>
        <w:rPr>
          <w:rFonts w:ascii="Arial" w:hAnsi="Arial" w:cs="Arial"/>
          <w:sz w:val="24"/>
          <w:szCs w:val="24"/>
        </w:rPr>
      </w:pPr>
    </w:p>
    <w:p w:rsidR="00315A27" w:rsidRPr="00315A27" w:rsidRDefault="00315A27" w:rsidP="00315A27">
      <w:pPr>
        <w:pStyle w:val="Prrafodelista"/>
        <w:ind w:left="1440"/>
        <w:rPr>
          <w:rFonts w:ascii="Arial" w:hAnsi="Arial" w:cs="Arial"/>
        </w:rPr>
      </w:pPr>
    </w:p>
    <w:p w:rsidR="00315A27" w:rsidRDefault="00315A27" w:rsidP="00315A27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proofErr w:type="spellStart"/>
      <w:r w:rsidRPr="00315A27">
        <w:rPr>
          <w:rFonts w:ascii="Arial" w:hAnsi="Arial" w:cs="Arial"/>
        </w:rPr>
        <w:t>Gorrotxategi</w:t>
      </w:r>
      <w:proofErr w:type="spellEnd"/>
      <w:r w:rsidRPr="00315A27">
        <w:rPr>
          <w:rFonts w:ascii="Arial" w:hAnsi="Arial" w:cs="Arial"/>
        </w:rPr>
        <w:t xml:space="preserve"> </w:t>
      </w:r>
      <w:proofErr w:type="spellStart"/>
      <w:r w:rsidRPr="00315A27">
        <w:rPr>
          <w:rFonts w:ascii="Arial" w:hAnsi="Arial" w:cs="Arial"/>
        </w:rPr>
        <w:t>Gorrotxategi</w:t>
      </w:r>
      <w:proofErr w:type="spellEnd"/>
      <w:r w:rsidRPr="00315A27">
        <w:rPr>
          <w:rFonts w:ascii="Arial" w:hAnsi="Arial" w:cs="Arial"/>
        </w:rPr>
        <w:t xml:space="preserve"> PJ, Serrano Poveda ME, Garrido Torrecillas FJ, Vázquez Fernández ME, </w:t>
      </w:r>
      <w:proofErr w:type="spellStart"/>
      <w:r w:rsidRPr="00315A27">
        <w:rPr>
          <w:rFonts w:ascii="Arial" w:hAnsi="Arial" w:cs="Arial"/>
        </w:rPr>
        <w:t>Mambié</w:t>
      </w:r>
      <w:proofErr w:type="spellEnd"/>
      <w:r w:rsidRPr="00315A27">
        <w:rPr>
          <w:rFonts w:ascii="Arial" w:hAnsi="Arial" w:cs="Arial"/>
        </w:rPr>
        <w:t xml:space="preserve"> Meléndez M, </w:t>
      </w:r>
      <w:proofErr w:type="spellStart"/>
      <w:r w:rsidRPr="00315A27">
        <w:rPr>
          <w:rFonts w:ascii="Arial" w:hAnsi="Arial" w:cs="Arial"/>
        </w:rPr>
        <w:t>Cenarro</w:t>
      </w:r>
      <w:proofErr w:type="spellEnd"/>
      <w:r w:rsidRPr="00315A27">
        <w:rPr>
          <w:rFonts w:ascii="Arial" w:hAnsi="Arial" w:cs="Arial"/>
        </w:rPr>
        <w:t xml:space="preserve"> Guerrero MT. </w:t>
      </w:r>
      <w:r w:rsidRPr="00315A27">
        <w:rPr>
          <w:rFonts w:ascii="Arial" w:hAnsi="Arial" w:cs="Arial"/>
          <w:i/>
        </w:rPr>
        <w:t xml:space="preserve">¿Cómo han vivido los niños el confinamiento por el coronavirus? </w:t>
      </w:r>
      <w:proofErr w:type="spellStart"/>
      <w:r w:rsidRPr="00315A27">
        <w:rPr>
          <w:rFonts w:ascii="Arial" w:hAnsi="Arial" w:cs="Arial"/>
          <w:i/>
        </w:rPr>
        <w:t>Rev</w:t>
      </w:r>
      <w:proofErr w:type="spellEnd"/>
      <w:r w:rsidRPr="00315A27">
        <w:rPr>
          <w:rFonts w:ascii="Arial" w:hAnsi="Arial" w:cs="Arial"/>
          <w:i/>
        </w:rPr>
        <w:t xml:space="preserve"> </w:t>
      </w:r>
      <w:proofErr w:type="spellStart"/>
      <w:r w:rsidRPr="00315A27">
        <w:rPr>
          <w:rFonts w:ascii="Arial" w:hAnsi="Arial" w:cs="Arial"/>
          <w:i/>
        </w:rPr>
        <w:t>Pediatr</w:t>
      </w:r>
      <w:proofErr w:type="spellEnd"/>
      <w:r w:rsidRPr="00315A27">
        <w:rPr>
          <w:rFonts w:ascii="Arial" w:hAnsi="Arial" w:cs="Arial"/>
          <w:i/>
        </w:rPr>
        <w:t xml:space="preserve"> Aten Primaria</w:t>
      </w:r>
      <w:r w:rsidRPr="00315A27">
        <w:rPr>
          <w:rFonts w:ascii="Arial" w:hAnsi="Arial" w:cs="Arial"/>
        </w:rPr>
        <w:t>. 2020;</w:t>
      </w:r>
      <w:r w:rsidR="00CC08CA">
        <w:rPr>
          <w:rFonts w:ascii="Arial" w:hAnsi="Arial" w:cs="Arial"/>
        </w:rPr>
        <w:t xml:space="preserve"> </w:t>
      </w:r>
      <w:r w:rsidRPr="00315A27">
        <w:rPr>
          <w:rFonts w:ascii="Arial" w:hAnsi="Arial" w:cs="Arial"/>
        </w:rPr>
        <w:t>22:273-81.</w:t>
      </w:r>
    </w:p>
    <w:p w:rsidR="00315A27" w:rsidRDefault="00315A27" w:rsidP="00315A27">
      <w:pPr>
        <w:pStyle w:val="Prrafodelista"/>
        <w:rPr>
          <w:rFonts w:ascii="Arial" w:hAnsi="Arial" w:cs="Arial"/>
        </w:rPr>
      </w:pPr>
    </w:p>
    <w:p w:rsidR="00315A27" w:rsidRPr="00CC08CA" w:rsidRDefault="00315A27" w:rsidP="00CC08CA">
      <w:pPr>
        <w:pStyle w:val="Prrafodelista"/>
        <w:numPr>
          <w:ilvl w:val="0"/>
          <w:numId w:val="7"/>
        </w:numPr>
        <w:rPr>
          <w:color w:val="FF0000"/>
        </w:rPr>
      </w:pPr>
      <w:r w:rsidRPr="00CC08CA">
        <w:rPr>
          <w:rFonts w:ascii="Arial" w:hAnsi="Arial" w:cs="Arial"/>
        </w:rPr>
        <w:t>Artículo</w:t>
      </w:r>
      <w:r w:rsidR="00CC08CA">
        <w:rPr>
          <w:rFonts w:ascii="Arial" w:hAnsi="Arial" w:cs="Arial"/>
        </w:rPr>
        <w:t xml:space="preserve">- entrevista en </w:t>
      </w:r>
      <w:r w:rsidRPr="00CC08CA">
        <w:rPr>
          <w:rFonts w:ascii="Arial" w:hAnsi="Arial" w:cs="Arial"/>
        </w:rPr>
        <w:t xml:space="preserve">El diario de la Educación: </w:t>
      </w:r>
      <w:hyperlink r:id="rId41" w:history="1">
        <w:r w:rsidRPr="00CC08CA">
          <w:rPr>
            <w:color w:val="0000FF" w:themeColor="hyperlink"/>
            <w:u w:val="single"/>
          </w:rPr>
          <w:t>https://eldiariodelaeducacion.com/2020/09/03/que-mascarillas-deben-usar-ninas-y-ninos-y-como-evitar-problemas-por-su-uso-prolongado/</w:t>
        </w:r>
      </w:hyperlink>
    </w:p>
    <w:p w:rsidR="00CC08CA" w:rsidRDefault="00CC08CA" w:rsidP="00FC1180">
      <w:pPr>
        <w:rPr>
          <w:rFonts w:ascii="Arial" w:hAnsi="Arial" w:cs="Arial"/>
        </w:rPr>
      </w:pPr>
    </w:p>
    <w:p w:rsidR="00CC08CA" w:rsidRPr="00FC1180" w:rsidRDefault="00FC1180" w:rsidP="00FC1180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 w:rsidRPr="00FC1180">
        <w:rPr>
          <w:rFonts w:ascii="Arial" w:hAnsi="Arial" w:cs="Arial"/>
          <w:b/>
        </w:rPr>
        <w:t>Resultados Web y redes</w:t>
      </w:r>
      <w:r>
        <w:rPr>
          <w:rFonts w:ascii="Arial" w:hAnsi="Arial" w:cs="Arial"/>
          <w:b/>
        </w:rPr>
        <w:t xml:space="preserve"> 2020</w:t>
      </w:r>
      <w:r w:rsidRPr="00FC1180">
        <w:rPr>
          <w:rFonts w:ascii="Arial" w:hAnsi="Arial" w:cs="Arial"/>
          <w:b/>
        </w:rPr>
        <w:t>:</w:t>
      </w:r>
    </w:p>
    <w:p w:rsidR="00FC1180" w:rsidRDefault="00FC1180" w:rsidP="00FC1180">
      <w:pPr>
        <w:rPr>
          <w:rFonts w:ascii="Arial" w:hAnsi="Arial" w:cs="Arial"/>
        </w:rPr>
      </w:pPr>
    </w:p>
    <w:p w:rsidR="00FC1180" w:rsidRPr="00032F1C" w:rsidRDefault="00FC1180" w:rsidP="00FC1180">
      <w:pPr>
        <w:rPr>
          <w:rFonts w:ascii="Arial" w:hAnsi="Arial" w:cs="Arial"/>
          <w:b/>
          <w:u w:val="single"/>
        </w:rPr>
      </w:pPr>
      <w:r w:rsidRPr="00032F1C">
        <w:rPr>
          <w:rFonts w:ascii="Arial" w:hAnsi="Arial" w:cs="Arial"/>
          <w:b/>
          <w:u w:val="single"/>
        </w:rPr>
        <w:t>REDES SOCIALES: Aumento progresivo</w:t>
      </w:r>
      <w:r w:rsidR="00BD4188" w:rsidRPr="00032F1C">
        <w:rPr>
          <w:rFonts w:ascii="Arial" w:hAnsi="Arial" w:cs="Arial"/>
          <w:b/>
          <w:u w:val="single"/>
        </w:rPr>
        <w:t xml:space="preserve"> en Facebook, twitter e </w:t>
      </w:r>
      <w:proofErr w:type="spellStart"/>
      <w:r w:rsidR="00BD4188" w:rsidRPr="00032F1C">
        <w:rPr>
          <w:rFonts w:ascii="Arial" w:hAnsi="Arial" w:cs="Arial"/>
          <w:b/>
          <w:u w:val="single"/>
        </w:rPr>
        <w:t>instagram</w:t>
      </w:r>
      <w:proofErr w:type="spellEnd"/>
    </w:p>
    <w:p w:rsidR="00FC1180" w:rsidRDefault="00BD4188" w:rsidP="00FC118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 wp14:anchorId="64DCBB55">
            <wp:extent cx="4572635" cy="342963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188" w:rsidRDefault="00BD4188" w:rsidP="00FC1180">
      <w:pPr>
        <w:rPr>
          <w:rFonts w:ascii="Arial" w:hAnsi="Arial" w:cs="Arial"/>
        </w:rPr>
      </w:pPr>
      <w:r w:rsidRPr="00BD418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2808052</wp:posOffset>
                </wp:positionH>
                <wp:positionV relativeFrom="paragraph">
                  <wp:posOffset>2934556</wp:posOffset>
                </wp:positionV>
                <wp:extent cx="3101009" cy="1403985"/>
                <wp:effectExtent l="0" t="0" r="23495" b="2794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009" cy="14039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188" w:rsidRPr="00BD4188" w:rsidRDefault="00BD4188" w:rsidP="00BD4188">
                            <w:pPr>
                              <w:jc w:val="center"/>
                            </w:pPr>
                            <w:r w:rsidRPr="00BD4188">
                              <w:t>Aumento 17% Instagram Salud Joven en último semestre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21.1pt;margin-top:231.05pt;width:244.1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" fillcolor="#ffc000">
                <v:textbox style="mso-fit-shape-to-text:t">
                  <w:txbxContent>
                    <w:p w:rsidR="00BD4188" w:rsidRPr="00BD4188" w:rsidRDefault="00BD4188" w:rsidP="00BD4188">
                      <w:pPr>
                        <w:jc w:val="center"/>
                      </w:pPr>
                      <w:r w:rsidRPr="00BD4188">
                        <w:t>Aumento 17% Instagram Salud Joven en último semestre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s-ES"/>
        </w:rPr>
        <w:drawing>
          <wp:inline distT="0" distB="0" distL="0" distR="0" wp14:anchorId="6F5F5D00">
            <wp:extent cx="4572635" cy="342963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188" w:rsidRDefault="00BD4188" w:rsidP="00FC1180">
      <w:pPr>
        <w:rPr>
          <w:rFonts w:ascii="Arial" w:hAnsi="Arial" w:cs="Arial"/>
        </w:rPr>
      </w:pPr>
    </w:p>
    <w:p w:rsidR="00BD4188" w:rsidRDefault="00BD4188" w:rsidP="00FC118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lastRenderedPageBreak/>
        <w:drawing>
          <wp:inline distT="0" distB="0" distL="0" distR="0" wp14:anchorId="59110277">
            <wp:extent cx="4572635" cy="342963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188" w:rsidRDefault="00BD4188" w:rsidP="00FC1180">
      <w:pPr>
        <w:rPr>
          <w:rFonts w:ascii="Arial" w:hAnsi="Arial" w:cs="Arial"/>
        </w:rPr>
      </w:pPr>
    </w:p>
    <w:p w:rsidR="00032F1C" w:rsidRDefault="00032F1C" w:rsidP="00FC1180">
      <w:pPr>
        <w:rPr>
          <w:rFonts w:ascii="Arial" w:hAnsi="Arial" w:cs="Arial"/>
          <w:b/>
          <w:u w:val="single"/>
        </w:rPr>
      </w:pPr>
      <w:r w:rsidRPr="00032F1C">
        <w:rPr>
          <w:rFonts w:ascii="Arial" w:hAnsi="Arial" w:cs="Arial"/>
          <w:b/>
          <w:u w:val="single"/>
        </w:rPr>
        <w:t xml:space="preserve">Uso Página Web en google </w:t>
      </w:r>
      <w:proofErr w:type="spellStart"/>
      <w:r w:rsidRPr="00032F1C">
        <w:rPr>
          <w:rFonts w:ascii="Arial" w:hAnsi="Arial" w:cs="Arial"/>
          <w:b/>
          <w:u w:val="single"/>
        </w:rPr>
        <w:t>analytics</w:t>
      </w:r>
      <w:proofErr w:type="spellEnd"/>
      <w:r w:rsidRPr="00032F1C">
        <w:rPr>
          <w:rFonts w:ascii="Arial" w:hAnsi="Arial" w:cs="Arial"/>
          <w:b/>
          <w:u w:val="single"/>
        </w:rPr>
        <w:t>:</w:t>
      </w:r>
    </w:p>
    <w:p w:rsidR="00032F1C" w:rsidRDefault="008B2186" w:rsidP="00FC1180">
      <w:pPr>
        <w:rPr>
          <w:rFonts w:ascii="Arial" w:hAnsi="Arial" w:cs="Arial"/>
        </w:rPr>
      </w:pPr>
      <w:r w:rsidRPr="008B2186">
        <w:rPr>
          <w:rFonts w:ascii="Arial" w:hAnsi="Arial" w:cs="Arial"/>
        </w:rPr>
        <w:t>- En el año 2020</w:t>
      </w:r>
      <w:r>
        <w:rPr>
          <w:rFonts w:ascii="Arial" w:hAnsi="Arial" w:cs="Arial"/>
        </w:rPr>
        <w:t xml:space="preserve"> han utilizado nuestra web 8.269.000 usuarios que ha visto cerca de 11.500.000 páginas. Se aprecia un descenso con respecto al año anterior sobre todo desde el confinamiento e inicio de la pandemia.</w:t>
      </w:r>
    </w:p>
    <w:p w:rsidR="008B2186" w:rsidRDefault="008B2186" w:rsidP="00FC1180">
      <w:pPr>
        <w:rPr>
          <w:rFonts w:ascii="Arial" w:hAnsi="Arial" w:cs="Arial"/>
        </w:rPr>
      </w:pPr>
      <w:r>
        <w:rPr>
          <w:rFonts w:ascii="Arial" w:hAnsi="Arial" w:cs="Arial"/>
        </w:rPr>
        <w:t>- Visitan nuestra web una media de 21.747 usuarios al día y más de 500.000 al mes.</w:t>
      </w:r>
    </w:p>
    <w:p w:rsidR="008B2186" w:rsidRDefault="008B2186" w:rsidP="00FC1180">
      <w:pPr>
        <w:rPr>
          <w:rFonts w:ascii="Arial" w:hAnsi="Arial" w:cs="Arial"/>
        </w:rPr>
      </w:pPr>
      <w:r>
        <w:rPr>
          <w:rFonts w:ascii="Arial" w:hAnsi="Arial" w:cs="Arial"/>
        </w:rPr>
        <w:t>- Desde su inauguración en abril 2012 nos han visitado más de 44.000.000 usuarios.</w:t>
      </w:r>
    </w:p>
    <w:p w:rsidR="008B2186" w:rsidRDefault="008B2186" w:rsidP="00FC1180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C3539" w:rsidRPr="006C3539">
        <w:rPr>
          <w:rFonts w:ascii="Arial" w:hAnsi="Arial" w:cs="Arial"/>
        </w:rPr>
        <w:t>Casi el 83 % llegan a la web a través de dispositivos móviles.</w:t>
      </w:r>
    </w:p>
    <w:p w:rsidR="006C3539" w:rsidRDefault="006C3539" w:rsidP="00FC1180">
      <w:pPr>
        <w:rPr>
          <w:rFonts w:ascii="Arial" w:hAnsi="Arial" w:cs="Arial"/>
        </w:rPr>
      </w:pPr>
      <w:r>
        <w:rPr>
          <w:rFonts w:ascii="Arial" w:hAnsi="Arial" w:cs="Arial"/>
        </w:rPr>
        <w:t>- Después de España, el mayor número de entradas en la web es desde México que casi nos iguala e incluso es mayor en salud joven.</w:t>
      </w:r>
    </w:p>
    <w:p w:rsidR="006C3539" w:rsidRPr="008B2186" w:rsidRDefault="006C3539" w:rsidP="00FC1180">
      <w:pPr>
        <w:rPr>
          <w:rFonts w:ascii="Arial" w:hAnsi="Arial" w:cs="Arial"/>
        </w:rPr>
      </w:pPr>
      <w:r>
        <w:rPr>
          <w:rFonts w:ascii="Arial" w:hAnsi="Arial" w:cs="Arial"/>
        </w:rPr>
        <w:t>- Están aumentando las entradas en la web desde las redes sociales de forma lenta pero progresiva.</w:t>
      </w:r>
    </w:p>
    <w:p w:rsidR="00032F1C" w:rsidRDefault="00032F1C" w:rsidP="00FC1180">
      <w:pPr>
        <w:rPr>
          <w:rFonts w:ascii="Arial" w:hAnsi="Arial" w:cs="Arial"/>
        </w:rPr>
      </w:pPr>
    </w:p>
    <w:p w:rsidR="00032F1C" w:rsidRDefault="00032F1C" w:rsidP="00FC1180">
      <w:pPr>
        <w:rPr>
          <w:rFonts w:ascii="Arial" w:hAnsi="Arial" w:cs="Arial"/>
        </w:rPr>
      </w:pPr>
    </w:p>
    <w:p w:rsidR="00BD4188" w:rsidRPr="00FC1180" w:rsidRDefault="00BD4188" w:rsidP="00FC1180">
      <w:pPr>
        <w:rPr>
          <w:rFonts w:ascii="Arial" w:hAnsi="Arial" w:cs="Arial"/>
        </w:rPr>
      </w:pPr>
    </w:p>
    <w:p w:rsidR="00C01C87" w:rsidRDefault="00C01C87" w:rsidP="004E7477">
      <w:pPr>
        <w:rPr>
          <w:rFonts w:ascii="Arial" w:hAnsi="Arial" w:cs="Arial"/>
        </w:rPr>
      </w:pPr>
    </w:p>
    <w:p w:rsidR="004E7477" w:rsidRPr="004E7477" w:rsidRDefault="004E7477" w:rsidP="004E7477">
      <w:pPr>
        <w:rPr>
          <w:rFonts w:ascii="Arial" w:hAnsi="Arial" w:cs="Arial"/>
        </w:rPr>
      </w:pPr>
    </w:p>
    <w:p w:rsidR="00C02087" w:rsidRPr="004C2FEB" w:rsidRDefault="00C02087">
      <w:pPr>
        <w:rPr>
          <w:rFonts w:ascii="Arial" w:hAnsi="Arial" w:cs="Arial"/>
        </w:rPr>
      </w:pPr>
    </w:p>
    <w:sectPr w:rsidR="00C02087" w:rsidRPr="004C2F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92F2E"/>
    <w:multiLevelType w:val="hybridMultilevel"/>
    <w:tmpl w:val="8ADE08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90767D"/>
    <w:multiLevelType w:val="hybridMultilevel"/>
    <w:tmpl w:val="E25C83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8E7963"/>
    <w:multiLevelType w:val="hybridMultilevel"/>
    <w:tmpl w:val="712E5F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A453A0"/>
    <w:multiLevelType w:val="hybridMultilevel"/>
    <w:tmpl w:val="3DD6CA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3539DA"/>
    <w:multiLevelType w:val="hybridMultilevel"/>
    <w:tmpl w:val="319A42CE"/>
    <w:lvl w:ilvl="0" w:tplc="4ACE2DE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DF29A2"/>
    <w:multiLevelType w:val="hybridMultilevel"/>
    <w:tmpl w:val="AB02ED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8069D3"/>
    <w:multiLevelType w:val="hybridMultilevel"/>
    <w:tmpl w:val="712E5F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3A2C50"/>
    <w:multiLevelType w:val="hybridMultilevel"/>
    <w:tmpl w:val="0D7EE24C"/>
    <w:lvl w:ilvl="0" w:tplc="C05E49F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7"/>
  </w:num>
  <w:num w:numId="5">
    <w:abstractNumId w:val="5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FEB"/>
    <w:rsid w:val="00032F1C"/>
    <w:rsid w:val="001F663B"/>
    <w:rsid w:val="002D4861"/>
    <w:rsid w:val="00315A27"/>
    <w:rsid w:val="004622B7"/>
    <w:rsid w:val="004C2FEB"/>
    <w:rsid w:val="004E7477"/>
    <w:rsid w:val="006C3539"/>
    <w:rsid w:val="008B2186"/>
    <w:rsid w:val="008C0FCB"/>
    <w:rsid w:val="00BD4188"/>
    <w:rsid w:val="00C01C87"/>
    <w:rsid w:val="00C02087"/>
    <w:rsid w:val="00CC08CA"/>
    <w:rsid w:val="00E6194B"/>
    <w:rsid w:val="00FC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2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2FE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C2FEB"/>
    <w:pPr>
      <w:ind w:left="720"/>
      <w:contextualSpacing/>
    </w:pPr>
  </w:style>
  <w:style w:type="character" w:styleId="Hipervnculo">
    <w:name w:val="Hyperlink"/>
    <w:rsid w:val="004C2FEB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2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2FE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C2FEB"/>
    <w:pPr>
      <w:ind w:left="720"/>
      <w:contextualSpacing/>
    </w:pPr>
  </w:style>
  <w:style w:type="character" w:styleId="Hipervnculo">
    <w:name w:val="Hyperlink"/>
    <w:rsid w:val="004C2FEB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miliaysalud.es/autore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yperlink" Target="https://www.familiaysalud.es/sites/default/files/img-20200226-wa0013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hyperlink" Target="https://www.familiaysalud.es/sintomas-y-enfermedades/infecciones/todo-sobre-el-coronavirus" TargetMode="External"/><Relationship Id="rId42" Type="http://schemas.openxmlformats.org/officeDocument/2006/relationships/image" Target="media/image20.png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yperlink" Target="https://www.familiaysalud.es/vivimos-sanos/alimentacion/cocinando-en-familia/recetas-de-familia/recetas-de-otras-culturas" TargetMode="External"/><Relationship Id="rId38" Type="http://schemas.openxmlformats.org/officeDocument/2006/relationships/hyperlink" Target="https://www.familiaysalud.es/sites/default/files/carta_promocion_web_fys_sector_educativo_2020_def.pdf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familiaysalud.es/salud-joven" TargetMode="External"/><Relationship Id="rId29" Type="http://schemas.openxmlformats.org/officeDocument/2006/relationships/hyperlink" Target="https://www.familiaysalud.es/salud-y-escuela/recursos-utiles" TargetMode="External"/><Relationship Id="rId41" Type="http://schemas.openxmlformats.org/officeDocument/2006/relationships/hyperlink" Target="https://eldiariodelaeducacion.com/2020/09/03/que-mascarillas-deben-usar-ninas-y-ninos-y-como-evitar-problemas-por-su-uso-prolongado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aepap.org/la-aepap/documentos/codigo-etico-de-la-aepap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s://www.familiaysalud.es/historia-de-nuestra-web" TargetMode="External"/><Relationship Id="rId37" Type="http://schemas.openxmlformats.org/officeDocument/2006/relationships/hyperlink" Target="https://www.familiaysalud.es/sites/default/files/aa_instituciones_2020_def.pdf" TargetMode="External"/><Relationship Id="rId40" Type="http://schemas.openxmlformats.org/officeDocument/2006/relationships/hyperlink" Target="https://www.familiaysalud.es/recursos/nuestros-concursos/concurso-en-casa-por-coronavirus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https://www.familiaysalud.es/recursos" TargetMode="External"/><Relationship Id="rId36" Type="http://schemas.openxmlformats.org/officeDocument/2006/relationships/hyperlink" Target="https://www.familiaysalud.es/noticias/salud-y-escuela-renovada" TargetMode="External"/><Relationship Id="rId10" Type="http://schemas.openxmlformats.org/officeDocument/2006/relationships/hyperlink" Target="http://ateneatech.com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www.aepap.org/grupos/grupo-de-educacion-para-la-salud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18.png"/><Relationship Id="rId35" Type="http://schemas.openxmlformats.org/officeDocument/2006/relationships/hyperlink" Target="https://www.familiaysalud.es/recursos/nuestros-concursos" TargetMode="External"/><Relationship Id="rId43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2062</Words>
  <Characters>11343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serra</dc:creator>
  <cp:lastModifiedBy>serra</cp:lastModifiedBy>
  <cp:revision>3</cp:revision>
  <dcterms:created xsi:type="dcterms:W3CDTF">2021-01-29T18:54:00Z</dcterms:created>
  <dcterms:modified xsi:type="dcterms:W3CDTF">2021-01-29T21:26:00Z</dcterms:modified>
</cp:coreProperties>
</file>